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D73D0C" w:rsidRDefault="00D73D0C" w:rsidP="003A29E8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D73D0C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※金額は円単位です。</w:t>
      </w:r>
    </w:p>
    <w:p w:rsidR="00763AF3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※減少率の計算の際の端数は原則として切り捨ててくだ</w:t>
      </w:r>
      <w:r w:rsidR="002D4043" w:rsidRPr="00D73D0C">
        <w:rPr>
          <w:rFonts w:hint="eastAsia"/>
          <w:sz w:val="20"/>
          <w:szCs w:val="20"/>
        </w:rPr>
        <w:t>さい。</w:t>
      </w:r>
    </w:p>
    <w:p w:rsidR="00D73D0C" w:rsidRPr="00D73D0C" w:rsidRDefault="00D73D0C" w:rsidP="00D73D0C">
      <w:pPr>
        <w:ind w:left="200" w:hangingChars="100" w:hanging="200"/>
        <w:rPr>
          <w:rFonts w:hint="eastAsia"/>
          <w:sz w:val="20"/>
          <w:szCs w:val="20"/>
        </w:rPr>
      </w:pPr>
      <w:r w:rsidRPr="00D73D0C">
        <w:rPr>
          <w:rFonts w:hint="eastAsia"/>
          <w:sz w:val="20"/>
          <w:szCs w:val="20"/>
        </w:rPr>
        <w:t>※認定申請にあたっては、指定地域において１年間以上継続して事業を行っていることが証明できる書類等や、上記の売上高の実績が分かる書類等（例えば、残高試算表や売上台帳など）の提出が必要</w:t>
      </w:r>
    </w:p>
    <w:p w:rsidR="00763AF3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※売上等明細表については、同様の内容が記載されていれば本書式でなくてもかまいません。</w:t>
      </w:r>
    </w:p>
    <w:sectPr w:rsidR="00763AF3" w:rsidRPr="00D73D0C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C66D9"/>
    <w:rsid w:val="00BA7540"/>
    <w:rsid w:val="00C94E71"/>
    <w:rsid w:val="00D20CC8"/>
    <w:rsid w:val="00D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13E9-062E-47F1-9C97-B7314515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2019-09-24T02:06:00Z</dcterms:created>
  <dc:creator>商工観光課</dc:creator>
  <cp:lastModifiedBy>小笠原 稔樹</cp:lastModifiedBy>
  <cp:lastPrinted>2020-03-03T02:50:00Z</cp:lastPrinted>
  <dcterms:modified xsi:type="dcterms:W3CDTF">2020-03-03T03:00:00Z</dcterms:modified>
  <cp:revision>10</cp:revision>
</cp:coreProperties>
</file>