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B6B" w:rsidRPr="00940057" w:rsidRDefault="00C51FE5" w:rsidP="00C51FE5">
      <w:pPr>
        <w:snapToGrid w:val="0"/>
        <w:ind w:leftChars="100" w:left="240"/>
        <w:rPr>
          <w:rFonts w:asciiTheme="majorEastAsia" w:eastAsiaTheme="majorEastAsia" w:hAnsiTheme="majorEastAsia"/>
          <w:b/>
          <w:sz w:val="32"/>
          <w:szCs w:val="32"/>
        </w:rPr>
      </w:pPr>
      <w:r>
        <w:rPr>
          <w:rFonts w:asciiTheme="majorEastAsia" w:eastAsiaTheme="majorEastAsia" w:hAnsiTheme="majorEastAsia" w:hint="eastAsia"/>
          <w:b/>
          <w:sz w:val="32"/>
          <w:szCs w:val="32"/>
        </w:rPr>
        <w:t>新型コロナウイルス感染症拡大</w:t>
      </w:r>
      <w:r w:rsidR="00465C55" w:rsidRPr="00940057">
        <w:rPr>
          <w:rFonts w:asciiTheme="majorEastAsia" w:eastAsiaTheme="majorEastAsia" w:hAnsiTheme="majorEastAsia" w:hint="eastAsia"/>
          <w:b/>
          <w:sz w:val="32"/>
          <w:szCs w:val="32"/>
        </w:rPr>
        <w:t>で影響を受けた中小企業者に対する</w:t>
      </w:r>
      <w:r w:rsidR="000E17DE">
        <w:rPr>
          <w:rFonts w:asciiTheme="majorEastAsia" w:eastAsiaTheme="majorEastAsia" w:hAnsiTheme="majorEastAsia" w:hint="eastAsia"/>
          <w:b/>
          <w:sz w:val="32"/>
          <w:szCs w:val="32"/>
        </w:rPr>
        <w:t>中小企業振興資金</w:t>
      </w:r>
      <w:r w:rsidR="00FF3EF0">
        <w:rPr>
          <w:rFonts w:asciiTheme="majorEastAsia" w:eastAsiaTheme="majorEastAsia" w:hAnsiTheme="majorEastAsia" w:hint="eastAsia"/>
          <w:b/>
          <w:sz w:val="32"/>
          <w:szCs w:val="32"/>
        </w:rPr>
        <w:t>の</w:t>
      </w:r>
      <w:r w:rsidR="00D81275" w:rsidRPr="00940057">
        <w:rPr>
          <w:rFonts w:asciiTheme="majorEastAsia" w:eastAsiaTheme="majorEastAsia" w:hAnsiTheme="majorEastAsia" w:hint="eastAsia"/>
          <w:b/>
          <w:sz w:val="32"/>
          <w:szCs w:val="32"/>
        </w:rPr>
        <w:t>利子補給</w:t>
      </w:r>
      <w:r w:rsidR="00FF3EF0">
        <w:rPr>
          <w:rFonts w:asciiTheme="majorEastAsia" w:eastAsiaTheme="majorEastAsia" w:hAnsiTheme="majorEastAsia" w:hint="eastAsia"/>
          <w:b/>
          <w:sz w:val="32"/>
          <w:szCs w:val="32"/>
        </w:rPr>
        <w:t>を行います</w:t>
      </w:r>
    </w:p>
    <w:p w:rsidR="00786C18" w:rsidRPr="00C51FE5" w:rsidRDefault="00786C18" w:rsidP="00C51FE5">
      <w:pPr>
        <w:rPr>
          <w:rFonts w:asciiTheme="majorEastAsia" w:eastAsiaTheme="majorEastAsia" w:hAnsiTheme="majorEastAsia"/>
        </w:rPr>
      </w:pPr>
    </w:p>
    <w:p w:rsidR="00940057" w:rsidRPr="00C51FE5" w:rsidRDefault="00D81275" w:rsidP="00C51FE5">
      <w:pPr>
        <w:ind w:firstLineChars="100" w:firstLine="240"/>
        <w:rPr>
          <w:rFonts w:asciiTheme="majorEastAsia" w:eastAsiaTheme="majorEastAsia" w:hAnsiTheme="majorEastAsia"/>
        </w:rPr>
      </w:pPr>
      <w:r w:rsidRPr="00465C55">
        <w:rPr>
          <w:rFonts w:asciiTheme="majorEastAsia" w:eastAsiaTheme="majorEastAsia" w:hAnsiTheme="majorEastAsia" w:hint="eastAsia"/>
        </w:rPr>
        <w:t>蔵王町では、</w:t>
      </w:r>
      <w:r w:rsidR="00C51FE5">
        <w:rPr>
          <w:rFonts w:asciiTheme="majorEastAsia" w:eastAsiaTheme="majorEastAsia" w:hAnsiTheme="majorEastAsia" w:hint="eastAsia"/>
        </w:rPr>
        <w:t>新型コロナウイルス感染症拡大</w:t>
      </w:r>
      <w:r w:rsidRPr="00465C55">
        <w:rPr>
          <w:rFonts w:asciiTheme="majorEastAsia" w:eastAsiaTheme="majorEastAsia" w:hAnsiTheme="majorEastAsia" w:hint="eastAsia"/>
        </w:rPr>
        <w:t>により事業活動</w:t>
      </w:r>
      <w:r w:rsidR="009118F4">
        <w:rPr>
          <w:rFonts w:asciiTheme="majorEastAsia" w:eastAsiaTheme="majorEastAsia" w:hAnsiTheme="majorEastAsia" w:hint="eastAsia"/>
        </w:rPr>
        <w:t>に影響を受け、</w:t>
      </w:r>
      <w:r w:rsidR="001B629C">
        <w:rPr>
          <w:rFonts w:asciiTheme="majorEastAsia" w:eastAsiaTheme="majorEastAsia" w:hAnsiTheme="majorEastAsia" w:hint="eastAsia"/>
        </w:rPr>
        <w:t>経営</w:t>
      </w:r>
      <w:r w:rsidR="009118F4">
        <w:rPr>
          <w:rFonts w:asciiTheme="majorEastAsia" w:eastAsiaTheme="majorEastAsia" w:hAnsiTheme="majorEastAsia" w:hint="eastAsia"/>
        </w:rPr>
        <w:t>安定のために必要とする</w:t>
      </w:r>
      <w:r w:rsidR="000E17DE">
        <w:rPr>
          <w:rFonts w:asciiTheme="majorEastAsia" w:eastAsiaTheme="majorEastAsia" w:hAnsiTheme="majorEastAsia" w:hint="eastAsia"/>
        </w:rPr>
        <w:t>蔵王町中小企業振興資金</w:t>
      </w:r>
      <w:r w:rsidR="0065232C" w:rsidRPr="00465C55">
        <w:rPr>
          <w:rFonts w:asciiTheme="majorEastAsia" w:eastAsiaTheme="majorEastAsia" w:hAnsiTheme="majorEastAsia" w:hint="eastAsia"/>
        </w:rPr>
        <w:t>を利用した</w:t>
      </w:r>
      <w:r w:rsidR="009118F4" w:rsidRPr="00465C55">
        <w:rPr>
          <w:rFonts w:asciiTheme="majorEastAsia" w:eastAsiaTheme="majorEastAsia" w:hAnsiTheme="majorEastAsia" w:hint="eastAsia"/>
        </w:rPr>
        <w:t>中小企業者</w:t>
      </w:r>
      <w:r w:rsidR="009118F4">
        <w:rPr>
          <w:rFonts w:asciiTheme="majorEastAsia" w:eastAsiaTheme="majorEastAsia" w:hAnsiTheme="majorEastAsia" w:hint="eastAsia"/>
        </w:rPr>
        <w:t>に対し</w:t>
      </w:r>
      <w:r w:rsidRPr="00465C55">
        <w:rPr>
          <w:rFonts w:asciiTheme="majorEastAsia" w:eastAsiaTheme="majorEastAsia" w:hAnsiTheme="majorEastAsia" w:hint="eastAsia"/>
        </w:rPr>
        <w:t>利子補給を行います。</w:t>
      </w:r>
    </w:p>
    <w:p w:rsidR="00D81275" w:rsidRPr="00465C55" w:rsidRDefault="00641359">
      <w:pPr>
        <w:rPr>
          <w:rFonts w:asciiTheme="majorEastAsia" w:eastAsiaTheme="majorEastAsia" w:hAnsiTheme="majorEastAsia"/>
        </w:rPr>
      </w:pPr>
      <w:r>
        <w:rPr>
          <w:rFonts w:asciiTheme="majorEastAsia" w:eastAsiaTheme="majorEastAsia" w:hAnsiTheme="majorEastAsia" w:hint="eastAsia"/>
        </w:rPr>
        <w:t>❏</w:t>
      </w:r>
      <w:r w:rsidR="00D81275" w:rsidRPr="00551D6C">
        <w:rPr>
          <w:rFonts w:asciiTheme="majorEastAsia" w:eastAsiaTheme="majorEastAsia" w:hAnsiTheme="majorEastAsia" w:hint="eastAsia"/>
          <w:b/>
        </w:rPr>
        <w:t>対象者</w:t>
      </w:r>
    </w:p>
    <w:p w:rsidR="009E0337" w:rsidRDefault="00D81275">
      <w:pPr>
        <w:rPr>
          <w:rFonts w:asciiTheme="majorEastAsia" w:eastAsiaTheme="majorEastAsia" w:hAnsiTheme="majorEastAsia"/>
        </w:rPr>
      </w:pPr>
      <w:r w:rsidRPr="00465C55">
        <w:rPr>
          <w:rFonts w:asciiTheme="majorEastAsia" w:eastAsiaTheme="majorEastAsia" w:hAnsiTheme="majorEastAsia" w:hint="eastAsia"/>
        </w:rPr>
        <w:t xml:space="preserve">　</w:t>
      </w:r>
      <w:r w:rsidR="00FF3EF0">
        <w:rPr>
          <w:rFonts w:asciiTheme="majorEastAsia" w:eastAsiaTheme="majorEastAsia" w:hAnsiTheme="majorEastAsia" w:hint="eastAsia"/>
        </w:rPr>
        <w:t>①</w:t>
      </w:r>
      <w:r w:rsidRPr="00465C55">
        <w:rPr>
          <w:rFonts w:asciiTheme="majorEastAsia" w:eastAsiaTheme="majorEastAsia" w:hAnsiTheme="majorEastAsia" w:hint="eastAsia"/>
        </w:rPr>
        <w:t>蔵王町に本社又は主たる事業所を有し、</w:t>
      </w:r>
      <w:r w:rsidR="00FF3EF0">
        <w:rPr>
          <w:rFonts w:asciiTheme="majorEastAsia" w:eastAsiaTheme="majorEastAsia" w:hAnsiTheme="majorEastAsia" w:hint="eastAsia"/>
        </w:rPr>
        <w:t>利子補給</w:t>
      </w:r>
      <w:r w:rsidR="009E0337">
        <w:rPr>
          <w:rFonts w:asciiTheme="majorEastAsia" w:eastAsiaTheme="majorEastAsia" w:hAnsiTheme="majorEastAsia" w:hint="eastAsia"/>
        </w:rPr>
        <w:t>金交付</w:t>
      </w:r>
      <w:r w:rsidR="00FF3EF0">
        <w:rPr>
          <w:rFonts w:asciiTheme="majorEastAsia" w:eastAsiaTheme="majorEastAsia" w:hAnsiTheme="majorEastAsia" w:hint="eastAsia"/>
        </w:rPr>
        <w:t>対象融資を受けた</w:t>
      </w:r>
      <w:r w:rsidR="0065232C">
        <w:rPr>
          <w:rFonts w:asciiTheme="majorEastAsia" w:eastAsiaTheme="majorEastAsia" w:hAnsiTheme="majorEastAsia" w:hint="eastAsia"/>
        </w:rPr>
        <w:t>中小企</w:t>
      </w:r>
    </w:p>
    <w:p w:rsidR="009E0337" w:rsidRDefault="0065232C" w:rsidP="009E0337">
      <w:pPr>
        <w:ind w:firstLineChars="200" w:firstLine="480"/>
        <w:rPr>
          <w:rFonts w:asciiTheme="majorEastAsia" w:eastAsiaTheme="majorEastAsia" w:hAnsiTheme="majorEastAsia"/>
        </w:rPr>
      </w:pPr>
      <w:r>
        <w:rPr>
          <w:rFonts w:asciiTheme="majorEastAsia" w:eastAsiaTheme="majorEastAsia" w:hAnsiTheme="majorEastAsia" w:hint="eastAsia"/>
        </w:rPr>
        <w:t>業者で</w:t>
      </w:r>
      <w:r w:rsidR="009E0337">
        <w:rPr>
          <w:rFonts w:asciiTheme="majorEastAsia" w:eastAsiaTheme="majorEastAsia" w:hAnsiTheme="majorEastAsia" w:hint="eastAsia"/>
        </w:rPr>
        <w:t>町税等に未納のない方。</w:t>
      </w:r>
    </w:p>
    <w:p w:rsidR="00641359" w:rsidRDefault="00FF3EF0" w:rsidP="00786C18">
      <w:pPr>
        <w:ind w:firstLineChars="100" w:firstLine="240"/>
        <w:rPr>
          <w:rFonts w:asciiTheme="majorEastAsia" w:eastAsiaTheme="majorEastAsia" w:hAnsiTheme="majorEastAsia"/>
          <w:szCs w:val="24"/>
        </w:rPr>
      </w:pPr>
      <w:r>
        <w:rPr>
          <w:rFonts w:asciiTheme="majorEastAsia" w:eastAsiaTheme="majorEastAsia" w:hAnsiTheme="majorEastAsia" w:hint="eastAsia"/>
        </w:rPr>
        <w:t>②</w:t>
      </w:r>
      <w:r w:rsidRPr="0099248D">
        <w:rPr>
          <w:rFonts w:asciiTheme="majorEastAsia" w:eastAsiaTheme="majorEastAsia" w:hAnsiTheme="majorEastAsia" w:hint="eastAsia"/>
          <w:szCs w:val="24"/>
        </w:rPr>
        <w:t>最近１ヶ月の売上高が前年同月期の売上高に対して</w:t>
      </w:r>
      <w:r>
        <w:rPr>
          <w:rFonts w:asciiTheme="majorEastAsia" w:eastAsiaTheme="majorEastAsia" w:hAnsiTheme="majorEastAsia" w:hint="eastAsia"/>
          <w:szCs w:val="24"/>
        </w:rPr>
        <w:t>１０</w:t>
      </w:r>
      <w:r w:rsidRPr="0099248D">
        <w:rPr>
          <w:rFonts w:asciiTheme="majorEastAsia" w:eastAsiaTheme="majorEastAsia" w:hAnsiTheme="majorEastAsia" w:hint="eastAsia"/>
          <w:szCs w:val="24"/>
        </w:rPr>
        <w:t>％以上減少し</w:t>
      </w:r>
      <w:r w:rsidR="00786C18">
        <w:rPr>
          <w:rFonts w:asciiTheme="majorEastAsia" w:eastAsiaTheme="majorEastAsia" w:hAnsiTheme="majorEastAsia" w:hint="eastAsia"/>
          <w:szCs w:val="24"/>
        </w:rPr>
        <w:t>た</w:t>
      </w:r>
      <w:r>
        <w:rPr>
          <w:rFonts w:asciiTheme="majorEastAsia" w:eastAsiaTheme="majorEastAsia" w:hAnsiTheme="majorEastAsia" w:hint="eastAsia"/>
          <w:szCs w:val="24"/>
        </w:rPr>
        <w:t>方。</w:t>
      </w:r>
    </w:p>
    <w:p w:rsidR="00A92B1A" w:rsidRDefault="00641359" w:rsidP="00DD52E9">
      <w:pPr>
        <w:rPr>
          <w:rFonts w:asciiTheme="majorEastAsia" w:eastAsiaTheme="majorEastAsia" w:hAnsiTheme="majorEastAsia"/>
        </w:rPr>
      </w:pPr>
      <w:r>
        <w:rPr>
          <w:rFonts w:asciiTheme="majorEastAsia" w:eastAsiaTheme="majorEastAsia" w:hAnsiTheme="majorEastAsia" w:hint="eastAsia"/>
        </w:rPr>
        <w:t>❏</w:t>
      </w:r>
      <w:r w:rsidR="001B629C" w:rsidRPr="00551D6C">
        <w:rPr>
          <w:rFonts w:asciiTheme="majorEastAsia" w:eastAsiaTheme="majorEastAsia" w:hAnsiTheme="majorEastAsia" w:hint="eastAsia"/>
          <w:b/>
        </w:rPr>
        <w:t>利子補給</w:t>
      </w:r>
      <w:r w:rsidR="00B63F19">
        <w:rPr>
          <w:rFonts w:asciiTheme="majorEastAsia" w:eastAsiaTheme="majorEastAsia" w:hAnsiTheme="majorEastAsia" w:hint="eastAsia"/>
          <w:b/>
        </w:rPr>
        <w:t>金交付</w:t>
      </w:r>
      <w:r w:rsidR="001B629C" w:rsidRPr="00551D6C">
        <w:rPr>
          <w:rFonts w:asciiTheme="majorEastAsia" w:eastAsiaTheme="majorEastAsia" w:hAnsiTheme="majorEastAsia" w:hint="eastAsia"/>
          <w:b/>
        </w:rPr>
        <w:t>対象融資</w:t>
      </w:r>
    </w:p>
    <w:tbl>
      <w:tblPr>
        <w:tblStyle w:val="a9"/>
        <w:tblW w:w="9819" w:type="dxa"/>
        <w:jc w:val="center"/>
        <w:tblInd w:w="-889" w:type="dxa"/>
        <w:tblLook w:val="04A0" w:firstRow="1" w:lastRow="0" w:firstColumn="1" w:lastColumn="0" w:noHBand="0" w:noVBand="1"/>
      </w:tblPr>
      <w:tblGrid>
        <w:gridCol w:w="3847"/>
        <w:gridCol w:w="5972"/>
      </w:tblGrid>
      <w:tr w:rsidR="00C51FE5" w:rsidTr="00C51FE5">
        <w:trPr>
          <w:trHeight w:val="345"/>
          <w:jc w:val="center"/>
        </w:trPr>
        <w:tc>
          <w:tcPr>
            <w:tcW w:w="3847" w:type="dxa"/>
          </w:tcPr>
          <w:p w:rsidR="00C51FE5" w:rsidRDefault="00C51FE5" w:rsidP="00DD52E9">
            <w:pPr>
              <w:ind w:firstLineChars="100" w:firstLine="240"/>
              <w:rPr>
                <w:rFonts w:asciiTheme="majorEastAsia" w:eastAsiaTheme="majorEastAsia" w:hAnsiTheme="majorEastAsia"/>
              </w:rPr>
            </w:pPr>
          </w:p>
        </w:tc>
        <w:tc>
          <w:tcPr>
            <w:tcW w:w="5972" w:type="dxa"/>
            <w:vAlign w:val="center"/>
          </w:tcPr>
          <w:p w:rsidR="00C51FE5" w:rsidRPr="00C51FE5" w:rsidRDefault="00C51FE5" w:rsidP="00C51FE5">
            <w:pPr>
              <w:jc w:val="center"/>
              <w:rPr>
                <w:rFonts w:asciiTheme="majorEastAsia" w:eastAsiaTheme="majorEastAsia" w:hAnsiTheme="majorEastAsia"/>
                <w:sz w:val="26"/>
                <w:szCs w:val="26"/>
              </w:rPr>
            </w:pPr>
            <w:r w:rsidRPr="00C51FE5">
              <w:rPr>
                <w:rFonts w:asciiTheme="majorEastAsia" w:eastAsiaTheme="majorEastAsia" w:hAnsiTheme="majorEastAsia" w:hint="eastAsia"/>
                <w:sz w:val="26"/>
                <w:szCs w:val="26"/>
              </w:rPr>
              <w:t>蔵王町中小企業振興資金</w:t>
            </w:r>
          </w:p>
        </w:tc>
      </w:tr>
      <w:tr w:rsidR="00C51FE5" w:rsidTr="00C51FE5">
        <w:trPr>
          <w:jc w:val="center"/>
        </w:trPr>
        <w:tc>
          <w:tcPr>
            <w:tcW w:w="3847" w:type="dxa"/>
            <w:vAlign w:val="center"/>
          </w:tcPr>
          <w:p w:rsidR="00C51FE5" w:rsidRPr="00C51FE5" w:rsidRDefault="00C51FE5" w:rsidP="00F971DF">
            <w:pPr>
              <w:jc w:val="center"/>
              <w:rPr>
                <w:rFonts w:asciiTheme="majorEastAsia" w:eastAsiaTheme="majorEastAsia" w:hAnsiTheme="majorEastAsia"/>
                <w:szCs w:val="24"/>
              </w:rPr>
            </w:pPr>
            <w:r w:rsidRPr="00C51FE5">
              <w:rPr>
                <w:rFonts w:asciiTheme="majorEastAsia" w:eastAsiaTheme="majorEastAsia" w:hAnsiTheme="majorEastAsia" w:hint="eastAsia"/>
                <w:spacing w:val="15"/>
                <w:kern w:val="0"/>
                <w:szCs w:val="24"/>
                <w:fitText w:val="1320" w:id="1658028547"/>
              </w:rPr>
              <w:t>融資限度</w:t>
            </w:r>
            <w:r w:rsidRPr="00C51FE5">
              <w:rPr>
                <w:rFonts w:asciiTheme="majorEastAsia" w:eastAsiaTheme="majorEastAsia" w:hAnsiTheme="majorEastAsia" w:hint="eastAsia"/>
                <w:kern w:val="0"/>
                <w:szCs w:val="24"/>
                <w:fitText w:val="1320" w:id="1658028547"/>
              </w:rPr>
              <w:t>額</w:t>
            </w:r>
          </w:p>
        </w:tc>
        <w:tc>
          <w:tcPr>
            <w:tcW w:w="5972" w:type="dxa"/>
            <w:vAlign w:val="center"/>
          </w:tcPr>
          <w:p w:rsidR="00C51FE5" w:rsidRPr="00C51FE5" w:rsidRDefault="00C51FE5" w:rsidP="00C51FE5">
            <w:pPr>
              <w:jc w:val="center"/>
              <w:rPr>
                <w:rFonts w:asciiTheme="majorEastAsia" w:eastAsiaTheme="majorEastAsia" w:hAnsiTheme="majorEastAsia"/>
                <w:szCs w:val="24"/>
              </w:rPr>
            </w:pPr>
            <w:r w:rsidRPr="00C51FE5">
              <w:rPr>
                <w:rFonts w:asciiTheme="majorEastAsia" w:eastAsiaTheme="majorEastAsia" w:hAnsiTheme="majorEastAsia" w:hint="eastAsia"/>
                <w:szCs w:val="24"/>
              </w:rPr>
              <w:t>1,000万円</w:t>
            </w:r>
          </w:p>
        </w:tc>
      </w:tr>
      <w:tr w:rsidR="00C51FE5" w:rsidTr="00C51FE5">
        <w:trPr>
          <w:trHeight w:val="427"/>
          <w:jc w:val="center"/>
        </w:trPr>
        <w:tc>
          <w:tcPr>
            <w:tcW w:w="3847" w:type="dxa"/>
            <w:vAlign w:val="center"/>
          </w:tcPr>
          <w:p w:rsidR="00C51FE5" w:rsidRPr="00C51FE5" w:rsidRDefault="00C51FE5" w:rsidP="00C51FE5">
            <w:pPr>
              <w:jc w:val="center"/>
              <w:rPr>
                <w:rFonts w:asciiTheme="majorEastAsia" w:eastAsiaTheme="majorEastAsia" w:hAnsiTheme="majorEastAsia"/>
                <w:szCs w:val="24"/>
              </w:rPr>
            </w:pPr>
            <w:r w:rsidRPr="00C51FE5">
              <w:rPr>
                <w:rFonts w:asciiTheme="majorEastAsia" w:eastAsiaTheme="majorEastAsia" w:hAnsiTheme="majorEastAsia" w:hint="eastAsia"/>
                <w:spacing w:val="60"/>
                <w:kern w:val="0"/>
                <w:szCs w:val="24"/>
                <w:fitText w:val="1320" w:id="1658028800"/>
              </w:rPr>
              <w:t>償還期</w:t>
            </w:r>
            <w:r w:rsidRPr="00C51FE5">
              <w:rPr>
                <w:rFonts w:asciiTheme="majorEastAsia" w:eastAsiaTheme="majorEastAsia" w:hAnsiTheme="majorEastAsia" w:hint="eastAsia"/>
                <w:kern w:val="0"/>
                <w:szCs w:val="24"/>
                <w:fitText w:val="1320" w:id="1658028800"/>
              </w:rPr>
              <w:t>間</w:t>
            </w:r>
          </w:p>
        </w:tc>
        <w:tc>
          <w:tcPr>
            <w:tcW w:w="5972" w:type="dxa"/>
            <w:vAlign w:val="center"/>
          </w:tcPr>
          <w:p w:rsidR="00C51FE5" w:rsidRPr="00C51FE5" w:rsidRDefault="00C51FE5" w:rsidP="00C51FE5">
            <w:pPr>
              <w:jc w:val="center"/>
              <w:rPr>
                <w:rFonts w:asciiTheme="majorEastAsia" w:eastAsiaTheme="majorEastAsia" w:hAnsiTheme="majorEastAsia"/>
                <w:szCs w:val="24"/>
              </w:rPr>
            </w:pPr>
            <w:r w:rsidRPr="00C51FE5">
              <w:rPr>
                <w:rFonts w:asciiTheme="majorEastAsia" w:eastAsiaTheme="majorEastAsia" w:hAnsiTheme="majorEastAsia" w:hint="eastAsia"/>
                <w:szCs w:val="24"/>
              </w:rPr>
              <w:t>運転資金　7年</w:t>
            </w:r>
            <w:r>
              <w:rPr>
                <w:rFonts w:asciiTheme="majorEastAsia" w:eastAsiaTheme="majorEastAsia" w:hAnsiTheme="majorEastAsia" w:hint="eastAsia"/>
                <w:szCs w:val="24"/>
              </w:rPr>
              <w:t xml:space="preserve">　　</w:t>
            </w:r>
            <w:r w:rsidRPr="00C51FE5">
              <w:rPr>
                <w:rFonts w:asciiTheme="majorEastAsia" w:eastAsiaTheme="majorEastAsia" w:hAnsiTheme="majorEastAsia" w:hint="eastAsia"/>
                <w:szCs w:val="24"/>
              </w:rPr>
              <w:t>設備資金10年</w:t>
            </w:r>
          </w:p>
        </w:tc>
      </w:tr>
      <w:tr w:rsidR="00C51FE5" w:rsidTr="00C51FE5">
        <w:trPr>
          <w:trHeight w:val="379"/>
          <w:jc w:val="center"/>
        </w:trPr>
        <w:tc>
          <w:tcPr>
            <w:tcW w:w="3847" w:type="dxa"/>
            <w:vAlign w:val="center"/>
          </w:tcPr>
          <w:p w:rsidR="00C51FE5" w:rsidRPr="00C51FE5" w:rsidRDefault="00C51FE5" w:rsidP="00F971DF">
            <w:pPr>
              <w:jc w:val="center"/>
              <w:rPr>
                <w:rFonts w:asciiTheme="majorEastAsia" w:eastAsiaTheme="majorEastAsia" w:hAnsiTheme="majorEastAsia"/>
                <w:szCs w:val="24"/>
              </w:rPr>
            </w:pPr>
            <w:r w:rsidRPr="00C51FE5">
              <w:rPr>
                <w:rFonts w:asciiTheme="majorEastAsia" w:eastAsiaTheme="majorEastAsia" w:hAnsiTheme="majorEastAsia" w:hint="eastAsia"/>
                <w:spacing w:val="420"/>
                <w:kern w:val="0"/>
                <w:szCs w:val="24"/>
                <w:fitText w:val="1320" w:id="1658028801"/>
              </w:rPr>
              <w:t>利</w:t>
            </w:r>
            <w:r w:rsidRPr="00C51FE5">
              <w:rPr>
                <w:rFonts w:asciiTheme="majorEastAsia" w:eastAsiaTheme="majorEastAsia" w:hAnsiTheme="majorEastAsia" w:hint="eastAsia"/>
                <w:kern w:val="0"/>
                <w:szCs w:val="24"/>
                <w:fitText w:val="1320" w:id="1658028801"/>
              </w:rPr>
              <w:t>率</w:t>
            </w:r>
          </w:p>
        </w:tc>
        <w:tc>
          <w:tcPr>
            <w:tcW w:w="5972" w:type="dxa"/>
            <w:vAlign w:val="center"/>
          </w:tcPr>
          <w:p w:rsidR="00C51FE5" w:rsidRPr="00C51FE5" w:rsidRDefault="00C51FE5" w:rsidP="00C51FE5">
            <w:pPr>
              <w:jc w:val="center"/>
              <w:rPr>
                <w:rFonts w:asciiTheme="majorEastAsia" w:eastAsiaTheme="majorEastAsia" w:hAnsiTheme="majorEastAsia"/>
                <w:szCs w:val="24"/>
              </w:rPr>
            </w:pPr>
            <w:r w:rsidRPr="00C51FE5">
              <w:rPr>
                <w:rFonts w:asciiTheme="majorEastAsia" w:eastAsiaTheme="majorEastAsia" w:hAnsiTheme="majorEastAsia" w:hint="eastAsia"/>
                <w:szCs w:val="24"/>
              </w:rPr>
              <w:t>1.50%</w:t>
            </w:r>
          </w:p>
        </w:tc>
      </w:tr>
      <w:tr w:rsidR="00C51FE5" w:rsidTr="00C51FE5">
        <w:trPr>
          <w:trHeight w:val="379"/>
          <w:jc w:val="center"/>
        </w:trPr>
        <w:tc>
          <w:tcPr>
            <w:tcW w:w="3847" w:type="dxa"/>
            <w:vAlign w:val="center"/>
          </w:tcPr>
          <w:p w:rsidR="00C51FE5" w:rsidRPr="00C51FE5" w:rsidRDefault="00C51FE5" w:rsidP="00F971DF">
            <w:pPr>
              <w:jc w:val="center"/>
              <w:rPr>
                <w:rFonts w:asciiTheme="majorEastAsia" w:eastAsiaTheme="majorEastAsia" w:hAnsiTheme="majorEastAsia"/>
                <w:szCs w:val="24"/>
              </w:rPr>
            </w:pPr>
            <w:r w:rsidRPr="00C51FE5">
              <w:rPr>
                <w:rFonts w:asciiTheme="majorEastAsia" w:eastAsiaTheme="majorEastAsia" w:hAnsiTheme="majorEastAsia" w:hint="eastAsia"/>
                <w:spacing w:val="15"/>
                <w:kern w:val="0"/>
                <w:szCs w:val="24"/>
                <w:fitText w:val="1320" w:id="1658028802"/>
              </w:rPr>
              <w:t>交付対象</w:t>
            </w:r>
            <w:r w:rsidRPr="00C51FE5">
              <w:rPr>
                <w:rFonts w:asciiTheme="majorEastAsia" w:eastAsiaTheme="majorEastAsia" w:hAnsiTheme="majorEastAsia" w:hint="eastAsia"/>
                <w:kern w:val="0"/>
                <w:szCs w:val="24"/>
                <w:fitText w:val="1320" w:id="1658028802"/>
              </w:rPr>
              <w:t>者</w:t>
            </w:r>
          </w:p>
        </w:tc>
        <w:tc>
          <w:tcPr>
            <w:tcW w:w="5972" w:type="dxa"/>
            <w:vAlign w:val="center"/>
          </w:tcPr>
          <w:p w:rsidR="00C51FE5" w:rsidRPr="00C51FE5" w:rsidRDefault="00C51FE5" w:rsidP="00C51FE5">
            <w:pPr>
              <w:jc w:val="center"/>
              <w:rPr>
                <w:rFonts w:asciiTheme="majorEastAsia" w:eastAsiaTheme="majorEastAsia" w:hAnsiTheme="majorEastAsia"/>
                <w:szCs w:val="24"/>
              </w:rPr>
            </w:pPr>
            <w:r w:rsidRPr="00C51FE5">
              <w:rPr>
                <w:rFonts w:asciiTheme="majorEastAsia" w:eastAsiaTheme="majorEastAsia" w:hAnsiTheme="majorEastAsia" w:hint="eastAsia"/>
                <w:szCs w:val="24"/>
              </w:rPr>
              <w:t>最近１ヶ月の売上高が前年同月期の売上高に対して10％以上減少して、商工会による認定を受けた方</w:t>
            </w:r>
          </w:p>
        </w:tc>
      </w:tr>
      <w:tr w:rsidR="00C51FE5" w:rsidTr="00EB7DC7">
        <w:trPr>
          <w:trHeight w:val="355"/>
          <w:jc w:val="center"/>
        </w:trPr>
        <w:tc>
          <w:tcPr>
            <w:tcW w:w="3847" w:type="dxa"/>
            <w:vAlign w:val="center"/>
          </w:tcPr>
          <w:p w:rsidR="00C51FE5" w:rsidRPr="00C51FE5" w:rsidRDefault="00C51FE5" w:rsidP="00C51FE5">
            <w:pPr>
              <w:jc w:val="center"/>
              <w:rPr>
                <w:rFonts w:asciiTheme="majorEastAsia" w:eastAsiaTheme="majorEastAsia" w:hAnsiTheme="majorEastAsia"/>
                <w:szCs w:val="24"/>
              </w:rPr>
            </w:pPr>
            <w:r>
              <w:rPr>
                <w:rFonts w:asciiTheme="majorEastAsia" w:eastAsiaTheme="majorEastAsia" w:hAnsiTheme="majorEastAsia" w:hint="eastAsia"/>
                <w:szCs w:val="24"/>
              </w:rPr>
              <w:t>対象となる</w:t>
            </w:r>
            <w:r w:rsidRPr="00C51FE5">
              <w:rPr>
                <w:rFonts w:asciiTheme="majorEastAsia" w:eastAsiaTheme="majorEastAsia" w:hAnsiTheme="majorEastAsia" w:hint="eastAsia"/>
                <w:szCs w:val="24"/>
              </w:rPr>
              <w:t>融資実行期間</w:t>
            </w:r>
          </w:p>
        </w:tc>
        <w:tc>
          <w:tcPr>
            <w:tcW w:w="5972" w:type="dxa"/>
            <w:vAlign w:val="center"/>
          </w:tcPr>
          <w:p w:rsidR="00C51FE5" w:rsidRPr="00C51FE5" w:rsidRDefault="00C51FE5" w:rsidP="00C51FE5">
            <w:pPr>
              <w:jc w:val="center"/>
              <w:rPr>
                <w:rFonts w:asciiTheme="majorEastAsia" w:eastAsiaTheme="majorEastAsia" w:hAnsiTheme="majorEastAsia"/>
                <w:szCs w:val="24"/>
              </w:rPr>
            </w:pPr>
            <w:r w:rsidRPr="00C51FE5">
              <w:rPr>
                <w:rFonts w:asciiTheme="majorEastAsia" w:eastAsiaTheme="majorEastAsia" w:hAnsiTheme="majorEastAsia" w:hint="eastAsia"/>
                <w:szCs w:val="24"/>
              </w:rPr>
              <w:t>令和2年2月1日から令和2年</w:t>
            </w:r>
            <w:r w:rsidR="00DF7259">
              <w:rPr>
                <w:rFonts w:asciiTheme="majorEastAsia" w:eastAsiaTheme="majorEastAsia" w:hAnsiTheme="majorEastAsia" w:hint="eastAsia"/>
                <w:szCs w:val="24"/>
              </w:rPr>
              <w:t>9</w:t>
            </w:r>
            <w:bookmarkStart w:id="0" w:name="_GoBack"/>
            <w:bookmarkEnd w:id="0"/>
            <w:r w:rsidRPr="00C51FE5">
              <w:rPr>
                <w:rFonts w:asciiTheme="majorEastAsia" w:eastAsiaTheme="majorEastAsia" w:hAnsiTheme="majorEastAsia" w:hint="eastAsia"/>
                <w:szCs w:val="24"/>
              </w:rPr>
              <w:t>月</w:t>
            </w:r>
            <w:r>
              <w:rPr>
                <w:rFonts w:asciiTheme="majorEastAsia" w:eastAsiaTheme="majorEastAsia" w:hAnsiTheme="majorEastAsia" w:hint="eastAsia"/>
                <w:szCs w:val="24"/>
              </w:rPr>
              <w:t>30</w:t>
            </w:r>
            <w:r w:rsidRPr="00C51FE5">
              <w:rPr>
                <w:rFonts w:asciiTheme="majorEastAsia" w:eastAsiaTheme="majorEastAsia" w:hAnsiTheme="majorEastAsia" w:hint="eastAsia"/>
                <w:szCs w:val="24"/>
              </w:rPr>
              <w:t>日まで</w:t>
            </w:r>
          </w:p>
        </w:tc>
      </w:tr>
      <w:tr w:rsidR="00C51FE5" w:rsidTr="00C51FE5">
        <w:trPr>
          <w:trHeight w:val="379"/>
          <w:jc w:val="center"/>
        </w:trPr>
        <w:tc>
          <w:tcPr>
            <w:tcW w:w="3847" w:type="dxa"/>
            <w:vAlign w:val="center"/>
          </w:tcPr>
          <w:p w:rsidR="00C51FE5" w:rsidRPr="00C51FE5" w:rsidRDefault="00C51FE5" w:rsidP="00C51FE5">
            <w:pPr>
              <w:jc w:val="center"/>
              <w:rPr>
                <w:rFonts w:asciiTheme="majorEastAsia" w:eastAsiaTheme="majorEastAsia" w:hAnsiTheme="majorEastAsia"/>
                <w:szCs w:val="24"/>
              </w:rPr>
            </w:pPr>
            <w:r w:rsidRPr="00C51FE5">
              <w:rPr>
                <w:rFonts w:asciiTheme="majorEastAsia" w:eastAsiaTheme="majorEastAsia" w:hAnsiTheme="majorEastAsia" w:hint="eastAsia"/>
                <w:szCs w:val="24"/>
              </w:rPr>
              <w:t>利子補給金交付対象期間</w:t>
            </w:r>
          </w:p>
        </w:tc>
        <w:tc>
          <w:tcPr>
            <w:tcW w:w="5972" w:type="dxa"/>
            <w:vAlign w:val="center"/>
          </w:tcPr>
          <w:p w:rsidR="00C51FE5" w:rsidRPr="00C51FE5" w:rsidRDefault="00C51FE5" w:rsidP="00C51FE5">
            <w:pPr>
              <w:jc w:val="center"/>
              <w:rPr>
                <w:rFonts w:asciiTheme="majorEastAsia" w:eastAsiaTheme="majorEastAsia" w:hAnsiTheme="majorEastAsia"/>
                <w:szCs w:val="24"/>
              </w:rPr>
            </w:pPr>
            <w:r w:rsidRPr="00C51FE5">
              <w:rPr>
                <w:rFonts w:asciiTheme="majorEastAsia" w:eastAsiaTheme="majorEastAsia" w:hAnsiTheme="majorEastAsia" w:hint="eastAsia"/>
                <w:szCs w:val="24"/>
              </w:rPr>
              <w:t>借入日から7年後の応当月の約定日まで</w:t>
            </w:r>
          </w:p>
        </w:tc>
      </w:tr>
      <w:tr w:rsidR="00C51FE5" w:rsidTr="00C51FE5">
        <w:trPr>
          <w:trHeight w:val="379"/>
          <w:jc w:val="center"/>
        </w:trPr>
        <w:tc>
          <w:tcPr>
            <w:tcW w:w="3847" w:type="dxa"/>
            <w:vAlign w:val="center"/>
          </w:tcPr>
          <w:p w:rsidR="00C51FE5" w:rsidRPr="00C51FE5" w:rsidRDefault="00C51FE5" w:rsidP="00786C18">
            <w:pPr>
              <w:jc w:val="center"/>
              <w:rPr>
                <w:rFonts w:asciiTheme="majorEastAsia" w:eastAsiaTheme="majorEastAsia" w:hAnsiTheme="majorEastAsia"/>
                <w:szCs w:val="24"/>
              </w:rPr>
            </w:pPr>
            <w:r w:rsidRPr="00C51FE5">
              <w:rPr>
                <w:rFonts w:asciiTheme="majorEastAsia" w:eastAsiaTheme="majorEastAsia" w:hAnsiTheme="majorEastAsia" w:hint="eastAsia"/>
                <w:szCs w:val="24"/>
              </w:rPr>
              <w:t>融資問合せ先</w:t>
            </w:r>
          </w:p>
        </w:tc>
        <w:tc>
          <w:tcPr>
            <w:tcW w:w="5972" w:type="dxa"/>
            <w:vAlign w:val="center"/>
          </w:tcPr>
          <w:p w:rsidR="00C51FE5" w:rsidRPr="00C51FE5" w:rsidRDefault="00C51FE5" w:rsidP="00C51FE5">
            <w:pPr>
              <w:jc w:val="center"/>
              <w:rPr>
                <w:rFonts w:asciiTheme="majorEastAsia" w:eastAsiaTheme="majorEastAsia" w:hAnsiTheme="majorEastAsia"/>
                <w:szCs w:val="24"/>
              </w:rPr>
            </w:pPr>
            <w:r w:rsidRPr="00C51FE5">
              <w:rPr>
                <w:rFonts w:asciiTheme="majorEastAsia" w:eastAsiaTheme="majorEastAsia" w:hAnsiTheme="majorEastAsia" w:hint="eastAsia"/>
                <w:szCs w:val="24"/>
              </w:rPr>
              <w:t>蔵王町農林観光課</w:t>
            </w:r>
            <w:r>
              <w:rPr>
                <w:rFonts w:asciiTheme="majorEastAsia" w:eastAsiaTheme="majorEastAsia" w:hAnsiTheme="majorEastAsia" w:hint="eastAsia"/>
                <w:szCs w:val="24"/>
              </w:rPr>
              <w:t xml:space="preserve">　　</w:t>
            </w:r>
            <w:r w:rsidRPr="00C51FE5">
              <w:rPr>
                <w:rFonts w:asciiTheme="majorEastAsia" w:eastAsiaTheme="majorEastAsia" w:hAnsiTheme="majorEastAsia" w:hint="eastAsia"/>
                <w:szCs w:val="24"/>
              </w:rPr>
              <w:t>電話：0224-33-2215</w:t>
            </w:r>
          </w:p>
        </w:tc>
      </w:tr>
    </w:tbl>
    <w:p w:rsidR="00465C55" w:rsidRDefault="00641359">
      <w:pPr>
        <w:rPr>
          <w:rFonts w:asciiTheme="majorEastAsia" w:eastAsiaTheme="majorEastAsia" w:hAnsiTheme="majorEastAsia"/>
        </w:rPr>
      </w:pPr>
      <w:r>
        <w:rPr>
          <w:rFonts w:asciiTheme="majorEastAsia" w:eastAsiaTheme="majorEastAsia" w:hAnsiTheme="majorEastAsia" w:hint="eastAsia"/>
        </w:rPr>
        <w:t>❏</w:t>
      </w:r>
      <w:r w:rsidR="00465C55" w:rsidRPr="00551D6C">
        <w:rPr>
          <w:rFonts w:asciiTheme="majorEastAsia" w:eastAsiaTheme="majorEastAsia" w:hAnsiTheme="majorEastAsia" w:hint="eastAsia"/>
          <w:b/>
        </w:rPr>
        <w:t>利子補給</w:t>
      </w:r>
      <w:r w:rsidR="00362118">
        <w:rPr>
          <w:rFonts w:asciiTheme="majorEastAsia" w:eastAsiaTheme="majorEastAsia" w:hAnsiTheme="majorEastAsia" w:hint="eastAsia"/>
          <w:b/>
        </w:rPr>
        <w:t>金</w:t>
      </w:r>
      <w:r w:rsidR="00B63F19">
        <w:rPr>
          <w:rFonts w:asciiTheme="majorEastAsia" w:eastAsiaTheme="majorEastAsia" w:hAnsiTheme="majorEastAsia" w:hint="eastAsia"/>
          <w:b/>
        </w:rPr>
        <w:t>の</w:t>
      </w:r>
      <w:r w:rsidR="00362118">
        <w:rPr>
          <w:rFonts w:asciiTheme="majorEastAsia" w:eastAsiaTheme="majorEastAsia" w:hAnsiTheme="majorEastAsia" w:hint="eastAsia"/>
          <w:b/>
        </w:rPr>
        <w:t>額</w:t>
      </w:r>
    </w:p>
    <w:p w:rsidR="00940057" w:rsidRDefault="00641359" w:rsidP="00940057">
      <w:pPr>
        <w:ind w:firstLineChars="100" w:firstLine="240"/>
        <w:rPr>
          <w:rFonts w:asciiTheme="majorEastAsia" w:eastAsiaTheme="majorEastAsia" w:hAnsiTheme="majorEastAsia"/>
        </w:rPr>
      </w:pPr>
      <w:r>
        <w:rPr>
          <w:rFonts w:asciiTheme="majorEastAsia" w:eastAsiaTheme="majorEastAsia" w:hAnsiTheme="majorEastAsia" w:hint="eastAsia"/>
          <w:kern w:val="0"/>
        </w:rPr>
        <w:t>・</w:t>
      </w:r>
      <w:r w:rsidR="00292E2B">
        <w:rPr>
          <w:rFonts w:asciiTheme="majorEastAsia" w:eastAsiaTheme="majorEastAsia" w:hAnsiTheme="majorEastAsia" w:hint="eastAsia"/>
        </w:rPr>
        <w:t>毎年１</w:t>
      </w:r>
      <w:r w:rsidR="00786C18">
        <w:rPr>
          <w:rFonts w:asciiTheme="majorEastAsia" w:eastAsiaTheme="majorEastAsia" w:hAnsiTheme="majorEastAsia" w:hint="eastAsia"/>
        </w:rPr>
        <w:t>月</w:t>
      </w:r>
      <w:r w:rsidR="00292E2B">
        <w:rPr>
          <w:rFonts w:asciiTheme="majorEastAsia" w:eastAsiaTheme="majorEastAsia" w:hAnsiTheme="majorEastAsia" w:hint="eastAsia"/>
        </w:rPr>
        <w:t>～１２月に</w:t>
      </w:r>
      <w:r w:rsidR="00007097">
        <w:rPr>
          <w:rFonts w:asciiTheme="majorEastAsia" w:eastAsiaTheme="majorEastAsia" w:hAnsiTheme="majorEastAsia" w:hint="eastAsia"/>
        </w:rPr>
        <w:t>金融機関に支払った利子の全額</w:t>
      </w:r>
      <w:r w:rsidR="00940057">
        <w:rPr>
          <w:rFonts w:asciiTheme="majorEastAsia" w:eastAsiaTheme="majorEastAsia" w:hAnsiTheme="majorEastAsia" w:hint="eastAsia"/>
        </w:rPr>
        <w:t>（</w:t>
      </w:r>
      <w:r w:rsidR="00551D6C">
        <w:rPr>
          <w:rFonts w:asciiTheme="majorEastAsia" w:eastAsiaTheme="majorEastAsia" w:hAnsiTheme="majorEastAsia" w:hint="eastAsia"/>
        </w:rPr>
        <w:t>延滞利子の額を除く</w:t>
      </w:r>
      <w:r w:rsidR="00940057">
        <w:rPr>
          <w:rFonts w:asciiTheme="majorEastAsia" w:eastAsiaTheme="majorEastAsia" w:hAnsiTheme="majorEastAsia" w:hint="eastAsia"/>
        </w:rPr>
        <w:t>）</w:t>
      </w:r>
      <w:r w:rsidR="00551D6C">
        <w:rPr>
          <w:rFonts w:asciiTheme="majorEastAsia" w:eastAsiaTheme="majorEastAsia" w:hAnsiTheme="majorEastAsia" w:hint="eastAsia"/>
        </w:rPr>
        <w:t>。</w:t>
      </w:r>
      <w:r w:rsidR="00FA56FA">
        <w:rPr>
          <w:rFonts w:asciiTheme="majorEastAsia" w:eastAsiaTheme="majorEastAsia" w:hAnsiTheme="majorEastAsia" w:hint="eastAsia"/>
        </w:rPr>
        <w:t xml:space="preserve">　　　</w:t>
      </w:r>
      <w:r w:rsidR="00940057">
        <w:rPr>
          <w:rFonts w:asciiTheme="majorEastAsia" w:eastAsiaTheme="majorEastAsia" w:hAnsiTheme="majorEastAsia" w:hint="eastAsia"/>
        </w:rPr>
        <w:t xml:space="preserve">　</w:t>
      </w:r>
    </w:p>
    <w:p w:rsidR="00940057" w:rsidRDefault="00940057" w:rsidP="00940057">
      <w:pPr>
        <w:ind w:firstLineChars="200" w:firstLine="480"/>
        <w:rPr>
          <w:rFonts w:asciiTheme="majorEastAsia" w:eastAsiaTheme="majorEastAsia" w:hAnsiTheme="majorEastAsia"/>
        </w:rPr>
      </w:pPr>
      <w:r w:rsidRPr="00940057">
        <w:rPr>
          <w:rFonts w:asciiTheme="majorEastAsia" w:eastAsiaTheme="majorEastAsia" w:hAnsiTheme="majorEastAsia" w:hint="eastAsia"/>
        </w:rPr>
        <w:t>ただし、償還の遅延等により償還計画の年次を超えた場合の当該償還金に係る利</w:t>
      </w:r>
    </w:p>
    <w:p w:rsidR="00940057" w:rsidRDefault="00940057" w:rsidP="00940057">
      <w:pPr>
        <w:ind w:firstLineChars="200" w:firstLine="480"/>
        <w:rPr>
          <w:rFonts w:asciiTheme="majorEastAsia" w:eastAsiaTheme="majorEastAsia" w:hAnsiTheme="majorEastAsia"/>
        </w:rPr>
      </w:pPr>
      <w:r w:rsidRPr="00940057">
        <w:rPr>
          <w:rFonts w:asciiTheme="majorEastAsia" w:eastAsiaTheme="majorEastAsia" w:hAnsiTheme="majorEastAsia" w:hint="eastAsia"/>
        </w:rPr>
        <w:t>子については、交付対象外となります。</w:t>
      </w:r>
    </w:p>
    <w:p w:rsidR="00362118" w:rsidRDefault="00362118" w:rsidP="00362118">
      <w:pPr>
        <w:rPr>
          <w:rFonts w:asciiTheme="majorEastAsia" w:eastAsiaTheme="majorEastAsia" w:hAnsiTheme="majorEastAsia"/>
        </w:rPr>
      </w:pPr>
      <w:r>
        <w:rPr>
          <w:rFonts w:asciiTheme="majorEastAsia" w:eastAsiaTheme="majorEastAsia" w:hAnsiTheme="majorEastAsia" w:hint="eastAsia"/>
        </w:rPr>
        <w:t>❏</w:t>
      </w:r>
      <w:r w:rsidR="00641359" w:rsidRPr="00362118">
        <w:rPr>
          <w:rFonts w:asciiTheme="majorEastAsia" w:eastAsiaTheme="majorEastAsia" w:hAnsiTheme="majorEastAsia" w:hint="eastAsia"/>
          <w:b/>
        </w:rPr>
        <w:t>利子補給</w:t>
      </w:r>
      <w:r w:rsidR="00B63F19">
        <w:rPr>
          <w:rFonts w:asciiTheme="majorEastAsia" w:eastAsiaTheme="majorEastAsia" w:hAnsiTheme="majorEastAsia" w:hint="eastAsia"/>
          <w:b/>
        </w:rPr>
        <w:t>金交付</w:t>
      </w:r>
      <w:r w:rsidR="00641359" w:rsidRPr="00362118">
        <w:rPr>
          <w:rFonts w:asciiTheme="majorEastAsia" w:eastAsiaTheme="majorEastAsia" w:hAnsiTheme="majorEastAsia" w:hint="eastAsia"/>
          <w:b/>
        </w:rPr>
        <w:t>申請期限</w:t>
      </w:r>
      <w:r w:rsidR="00641359">
        <w:rPr>
          <w:rFonts w:asciiTheme="majorEastAsia" w:eastAsiaTheme="majorEastAsia" w:hAnsiTheme="majorEastAsia" w:hint="eastAsia"/>
        </w:rPr>
        <w:t xml:space="preserve">　</w:t>
      </w:r>
    </w:p>
    <w:p w:rsidR="003002D7" w:rsidRDefault="00362118" w:rsidP="003002D7">
      <w:pPr>
        <w:ind w:firstLineChars="100" w:firstLine="240"/>
        <w:rPr>
          <w:rFonts w:asciiTheme="majorEastAsia" w:eastAsiaTheme="majorEastAsia" w:hAnsiTheme="majorEastAsia"/>
        </w:rPr>
      </w:pPr>
      <w:r>
        <w:rPr>
          <w:rFonts w:asciiTheme="majorEastAsia" w:eastAsiaTheme="majorEastAsia" w:hAnsiTheme="majorEastAsia" w:hint="eastAsia"/>
        </w:rPr>
        <w:t>・</w:t>
      </w:r>
      <w:r w:rsidR="00641359" w:rsidRPr="000338BE">
        <w:rPr>
          <w:rFonts w:asciiTheme="majorEastAsia" w:eastAsiaTheme="majorEastAsia" w:hAnsiTheme="majorEastAsia" w:hint="eastAsia"/>
        </w:rPr>
        <w:t>翌年の１月末日までに利子補給金交付申請書に必要書類を添</w:t>
      </w:r>
      <w:r w:rsidR="00292E2B" w:rsidRPr="000338BE">
        <w:rPr>
          <w:rFonts w:asciiTheme="majorEastAsia" w:eastAsiaTheme="majorEastAsia" w:hAnsiTheme="majorEastAsia" w:hint="eastAsia"/>
        </w:rPr>
        <w:t>付し、</w:t>
      </w:r>
      <w:r w:rsidR="003002D7">
        <w:rPr>
          <w:rFonts w:asciiTheme="majorEastAsia" w:eastAsiaTheme="majorEastAsia" w:hAnsiTheme="majorEastAsia" w:hint="eastAsia"/>
        </w:rPr>
        <w:t>商工会を経由</w:t>
      </w:r>
    </w:p>
    <w:p w:rsidR="00C51FE5" w:rsidRDefault="003002D7" w:rsidP="00C51FE5">
      <w:pPr>
        <w:ind w:firstLineChars="200" w:firstLine="480"/>
        <w:rPr>
          <w:rFonts w:asciiTheme="majorEastAsia" w:eastAsiaTheme="majorEastAsia" w:hAnsiTheme="majorEastAsia"/>
        </w:rPr>
      </w:pPr>
      <w:r>
        <w:rPr>
          <w:rFonts w:asciiTheme="majorEastAsia" w:eastAsiaTheme="majorEastAsia" w:hAnsiTheme="majorEastAsia" w:hint="eastAsia"/>
        </w:rPr>
        <w:t>して</w:t>
      </w:r>
      <w:r w:rsidR="00292E2B">
        <w:rPr>
          <w:rFonts w:asciiTheme="majorEastAsia" w:eastAsiaTheme="majorEastAsia" w:hAnsiTheme="majorEastAsia" w:hint="eastAsia"/>
        </w:rPr>
        <w:t>町農林観光課に申請してください。</w:t>
      </w:r>
    </w:p>
    <w:p w:rsidR="00940057" w:rsidRDefault="00940057" w:rsidP="00693CF7">
      <w:pPr>
        <w:rPr>
          <w:rFonts w:asciiTheme="majorEastAsia" w:eastAsiaTheme="majorEastAsia" w:hAnsiTheme="majorEastAsia"/>
          <w:sz w:val="18"/>
          <w:szCs w:val="18"/>
        </w:rPr>
      </w:pPr>
      <w:r>
        <w:rPr>
          <w:rFonts w:asciiTheme="majorEastAsia" w:eastAsiaTheme="majorEastAsia" w:hAnsiTheme="majorEastAsia" w:hint="eastAsia"/>
        </w:rPr>
        <w:t>❏</w:t>
      </w:r>
      <w:r w:rsidRPr="00551D6C">
        <w:rPr>
          <w:rFonts w:asciiTheme="majorEastAsia" w:eastAsiaTheme="majorEastAsia" w:hAnsiTheme="majorEastAsia" w:hint="eastAsia"/>
          <w:b/>
        </w:rPr>
        <w:t>利子補給</w:t>
      </w:r>
      <w:r w:rsidR="00B63F19">
        <w:rPr>
          <w:rFonts w:asciiTheme="majorEastAsia" w:eastAsiaTheme="majorEastAsia" w:hAnsiTheme="majorEastAsia" w:hint="eastAsia"/>
          <w:b/>
        </w:rPr>
        <w:t>金交付申請</w:t>
      </w:r>
      <w:r w:rsidRPr="00551D6C">
        <w:rPr>
          <w:rFonts w:asciiTheme="majorEastAsia" w:eastAsiaTheme="majorEastAsia" w:hAnsiTheme="majorEastAsia" w:hint="eastAsia"/>
          <w:b/>
        </w:rPr>
        <w:t>手続きの流れ</w:t>
      </w:r>
    </w:p>
    <w:p w:rsidR="00EB7DC7" w:rsidRDefault="00EB7DC7" w:rsidP="00693CF7">
      <w:pPr>
        <w:rPr>
          <w:rFonts w:asciiTheme="majorEastAsia" w:eastAsiaTheme="majorEastAsia" w:hAnsiTheme="majorEastAsia"/>
          <w:szCs w:val="24"/>
        </w:rPr>
      </w:pPr>
    </w:p>
    <w:p w:rsidR="00F971DF" w:rsidRPr="00F971DF" w:rsidRDefault="00940057" w:rsidP="00693CF7">
      <w:pPr>
        <w:rPr>
          <w:rFonts w:asciiTheme="majorEastAsia" w:eastAsiaTheme="majorEastAsia" w:hAnsiTheme="majorEastAsia"/>
          <w:szCs w:val="24"/>
        </w:rPr>
      </w:pPr>
      <w:r w:rsidRPr="00940057">
        <w:rPr>
          <w:rFonts w:asciiTheme="majorEastAsia" w:eastAsiaTheme="majorEastAsia" w:hAnsiTheme="majorEastAsia" w:hint="eastAsia"/>
          <w:szCs w:val="24"/>
        </w:rPr>
        <w:t>蔵王町中小企業振興資金</w:t>
      </w:r>
    </w:p>
    <w:p w:rsidR="00693CF7" w:rsidRPr="00810F53" w:rsidRDefault="00693CF7" w:rsidP="00693CF7">
      <w:pPr>
        <w:rPr>
          <w:rFonts w:asciiTheme="majorEastAsia" w:eastAsiaTheme="majorEastAsia" w:hAnsiTheme="majorEastAsia"/>
          <w:sz w:val="20"/>
          <w:szCs w:val="20"/>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92032" behindDoc="0" locked="0" layoutInCell="1" allowOverlap="1" wp14:anchorId="33B47D1E" wp14:editId="2E30A8A3">
                <wp:simplePos x="0" y="0"/>
                <wp:positionH relativeFrom="column">
                  <wp:posOffset>3957320</wp:posOffset>
                </wp:positionH>
                <wp:positionV relativeFrom="paragraph">
                  <wp:posOffset>29845</wp:posOffset>
                </wp:positionV>
                <wp:extent cx="1828800" cy="4667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1828800" cy="466725"/>
                        </a:xfrm>
                        <a:prstGeom prst="round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12700" cap="flat" cmpd="sng" algn="ctr">
                          <a:solidFill>
                            <a:sysClr val="windowText" lastClr="000000"/>
                          </a:solidFill>
                          <a:prstDash val="solid"/>
                        </a:ln>
                        <a:effectLst/>
                      </wps:spPr>
                      <wps:txbx>
                        <w:txbxContent>
                          <w:p w:rsidR="004D4E36" w:rsidRPr="00551D6C" w:rsidRDefault="004D4E36" w:rsidP="004D4E36">
                            <w:pPr>
                              <w:jc w:val="center"/>
                              <w:rPr>
                                <w:rFonts w:asciiTheme="majorEastAsia" w:eastAsiaTheme="majorEastAsia" w:hAnsiTheme="majorEastAsia"/>
                                <w:b/>
                              </w:rPr>
                            </w:pPr>
                            <w:r>
                              <w:rPr>
                                <w:rFonts w:asciiTheme="majorEastAsia" w:eastAsiaTheme="majorEastAsia" w:hAnsiTheme="majorEastAsia" w:hint="eastAsia"/>
                                <w:b/>
                              </w:rPr>
                              <w:t>商工会</w:t>
                            </w:r>
                          </w:p>
                          <w:p w:rsidR="004D4E36" w:rsidRDefault="004D4E3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29" style="position:absolute;left:0;text-align:left;margin-left:311.6pt;margin-top:2.35pt;width:2in;height:36.75pt;z-index:2516920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" fillcolor="#8aabd3 [2132]" strokecolor="windowText" strokeweight="1pt">
                <v:fill color2="#d6e2f0 [756]" colors="0 #9ab5e4;.5 #c2d1ed;1 #e1e8f5" focus="100%" type="gradient">
                  <o:fill v:ext="view" type="gradientUnscaled"/>
                </v:fill>
                <v:textbox>
                  <w:txbxContent>
                    <w:p w:rsidR="004D4E36" w:rsidRPr="00551D6C" w:rsidRDefault="004D4E36" w:rsidP="004D4E36">
                      <w:pPr>
                        <w:jc w:val="center"/>
                        <w:rPr>
                          <w:rFonts w:asciiTheme="majorEastAsia" w:eastAsiaTheme="majorEastAsia" w:hAnsiTheme="majorEastAsia"/>
                          <w:b/>
                        </w:rPr>
                      </w:pPr>
                      <w:r>
                        <w:rPr>
                          <w:rFonts w:asciiTheme="majorEastAsia" w:eastAsiaTheme="majorEastAsia" w:hAnsiTheme="majorEastAsia" w:hint="eastAsia"/>
                          <w:b/>
                        </w:rPr>
                        <w:t>商工会</w:t>
                      </w:r>
                    </w:p>
                    <w:p w:rsidR="004D4E36" w:rsidRDefault="004D4E36"/>
                  </w:txbxContent>
                </v:textbox>
              </v:roundrect>
            </w:pict>
          </mc:Fallback>
        </mc:AlternateContent>
      </w:r>
      <w:r>
        <w:rPr>
          <w:rFonts w:asciiTheme="majorEastAsia" w:eastAsiaTheme="majorEastAsia" w:hAnsiTheme="majorEastAsia" w:hint="eastAsia"/>
          <w:noProof/>
          <w:sz w:val="18"/>
          <w:szCs w:val="18"/>
        </w:rPr>
        <mc:AlternateContent>
          <mc:Choice Requires="wps">
            <w:drawing>
              <wp:anchor distT="0" distB="0" distL="114300" distR="114300" simplePos="0" relativeHeight="251686912" behindDoc="0" locked="0" layoutInCell="1" allowOverlap="1" wp14:anchorId="1BC24CA9" wp14:editId="0803A1E6">
                <wp:simplePos x="0" y="0"/>
                <wp:positionH relativeFrom="column">
                  <wp:posOffset>118745</wp:posOffset>
                </wp:positionH>
                <wp:positionV relativeFrom="paragraph">
                  <wp:posOffset>48895</wp:posOffset>
                </wp:positionV>
                <wp:extent cx="1828800" cy="46672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1828800" cy="466725"/>
                        </a:xfrm>
                        <a:prstGeom prst="round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12700" cap="flat" cmpd="sng" algn="ctr">
                          <a:solidFill>
                            <a:sysClr val="windowText" lastClr="000000"/>
                          </a:solidFill>
                          <a:prstDash val="solid"/>
                        </a:ln>
                        <a:effectLst/>
                      </wps:spPr>
                      <wps:txbx>
                        <w:txbxContent>
                          <w:p w:rsidR="00693CF7" w:rsidRPr="00551D6C" w:rsidRDefault="00693CF7" w:rsidP="00693CF7">
                            <w:pPr>
                              <w:jc w:val="center"/>
                              <w:rPr>
                                <w:rFonts w:asciiTheme="majorEastAsia" w:eastAsiaTheme="majorEastAsia" w:hAnsiTheme="majorEastAsia"/>
                                <w:b/>
                              </w:rPr>
                            </w:pPr>
                            <w:r w:rsidRPr="00551D6C">
                              <w:rPr>
                                <w:rFonts w:asciiTheme="majorEastAsia" w:eastAsiaTheme="majorEastAsia" w:hAnsiTheme="majorEastAsia" w:hint="eastAsia"/>
                                <w:b/>
                              </w:rPr>
                              <w:t>中小企業者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 o:spid="_x0000_s1031" style="position:absolute;left:0;text-align:left;margin-left:9.35pt;margin-top:3.85pt;width:2in;height:36.75pt;z-index:2516869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" fillcolor="#8aabd3 [2132]" strokecolor="windowText" strokeweight="1pt">
                <v:fill color2="#d6e2f0 [756]" colors="0 #9ab5e4;.5 #c2d1ed;1 #e1e8f5" focus="100%" type="gradient">
                  <o:fill v:ext="view" type="gradientUnscaled"/>
                </v:fill>
                <v:textbox>
                  <w:txbxContent>
                    <w:p w:rsidR="00693CF7" w:rsidRPr="00551D6C" w:rsidRDefault="00693CF7" w:rsidP="00693CF7">
                      <w:pPr>
                        <w:jc w:val="center"/>
                        <w:rPr>
                          <w:rFonts w:asciiTheme="majorEastAsia" w:eastAsiaTheme="majorEastAsia" w:hAnsiTheme="majorEastAsia"/>
                          <w:b/>
                        </w:rPr>
                      </w:pPr>
                      <w:r w:rsidRPr="00551D6C">
                        <w:rPr>
                          <w:rFonts w:asciiTheme="majorEastAsia" w:eastAsiaTheme="majorEastAsia" w:hAnsiTheme="majorEastAsia" w:hint="eastAsia"/>
                          <w:b/>
                        </w:rPr>
                        <w:t>中小企業者</w:t>
                      </w:r>
                    </w:p>
                  </w:txbxContent>
                </v:textbox>
              </v:roundrect>
            </w:pict>
          </mc:Fallback>
        </mc:AlternateContent>
      </w:r>
      <w:r>
        <w:rPr>
          <w:rFonts w:asciiTheme="majorEastAsia" w:eastAsiaTheme="majorEastAsia" w:hAnsiTheme="majorEastAsia" w:hint="eastAsia"/>
          <w:sz w:val="18"/>
          <w:szCs w:val="18"/>
        </w:rPr>
        <w:t xml:space="preserve">　　　　　　　　　　　　　　　　　　</w:t>
      </w:r>
      <w:r w:rsidRPr="00810F53">
        <w:rPr>
          <w:rFonts w:asciiTheme="majorEastAsia" w:eastAsiaTheme="majorEastAsia" w:hAnsiTheme="majorEastAsia" w:hint="eastAsia"/>
          <w:sz w:val="20"/>
          <w:szCs w:val="20"/>
        </w:rPr>
        <w:t>①</w:t>
      </w:r>
      <w:r w:rsidR="004D4E36">
        <w:rPr>
          <w:rFonts w:asciiTheme="majorEastAsia" w:eastAsiaTheme="majorEastAsia" w:hAnsiTheme="majorEastAsia" w:hint="eastAsia"/>
          <w:sz w:val="20"/>
          <w:szCs w:val="20"/>
        </w:rPr>
        <w:t>利子補給金交付対象認定申請</w:t>
      </w:r>
    </w:p>
    <w:p w:rsidR="00693CF7" w:rsidRDefault="00693CF7" w:rsidP="00693CF7">
      <w:pPr>
        <w:rPr>
          <w:rFonts w:asciiTheme="majorEastAsia" w:eastAsiaTheme="majorEastAsia" w:hAnsiTheme="majorEastAsia"/>
          <w:sz w:val="18"/>
          <w:szCs w:val="18"/>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93056" behindDoc="0" locked="0" layoutInCell="1" allowOverlap="1" wp14:anchorId="41F12420" wp14:editId="5B03C813">
                <wp:simplePos x="0" y="0"/>
                <wp:positionH relativeFrom="column">
                  <wp:posOffset>2099945</wp:posOffset>
                </wp:positionH>
                <wp:positionV relativeFrom="paragraph">
                  <wp:posOffset>1905</wp:posOffset>
                </wp:positionV>
                <wp:extent cx="1733550" cy="0"/>
                <wp:effectExtent l="0" t="76200" r="19050" b="114300"/>
                <wp:wrapNone/>
                <wp:docPr id="4" name="直線矢印コネクタ 4"/>
                <wp:cNvGraphicFramePr/>
                <a:graphic xmlns:a="http://schemas.openxmlformats.org/drawingml/2006/main">
                  <a:graphicData uri="http://schemas.microsoft.com/office/word/2010/wordprocessingShape">
                    <wps:wsp>
                      <wps:cNvCnPr/>
                      <wps:spPr>
                        <a:xfrm>
                          <a:off x="0" y="0"/>
                          <a:ext cx="1733550" cy="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4" o:spid="_x0000_s1026" type="#_x0000_t32" style="position:absolute;left:0;text-align:left;margin-left:165.35pt;margin-top:.15pt;width:136.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" strokecolor="windowText" strokeweight="1.5pt">
                <v:stroke endarrow="open"/>
              </v:shape>
            </w:pict>
          </mc:Fallback>
        </mc:AlternateContent>
      </w:r>
    </w:p>
    <w:p w:rsidR="00693CF7" w:rsidRPr="00810F53" w:rsidRDefault="00EB7DC7" w:rsidP="00693CF7">
      <w:pPr>
        <w:rPr>
          <w:rFonts w:asciiTheme="majorEastAsia" w:eastAsiaTheme="majorEastAsia" w:hAnsiTheme="majorEastAsia"/>
          <w:sz w:val="20"/>
          <w:szCs w:val="20"/>
        </w:rPr>
      </w:pPr>
      <w:r w:rsidRPr="00810F53">
        <w:rPr>
          <w:rFonts w:asciiTheme="majorEastAsia" w:eastAsiaTheme="majorEastAsia" w:hAnsiTheme="majorEastAsia" w:hint="eastAsia"/>
          <w:noProof/>
          <w:sz w:val="20"/>
          <w:szCs w:val="20"/>
        </w:rPr>
        <mc:AlternateContent>
          <mc:Choice Requires="wps">
            <w:drawing>
              <wp:anchor distT="0" distB="0" distL="114300" distR="114300" simplePos="0" relativeHeight="251691008" behindDoc="0" locked="0" layoutInCell="1" allowOverlap="1" wp14:anchorId="2E06558F" wp14:editId="440D1FA6">
                <wp:simplePos x="0" y="0"/>
                <wp:positionH relativeFrom="column">
                  <wp:posOffset>1499870</wp:posOffset>
                </wp:positionH>
                <wp:positionV relativeFrom="paragraph">
                  <wp:posOffset>152400</wp:posOffset>
                </wp:positionV>
                <wp:extent cx="0" cy="1114425"/>
                <wp:effectExtent l="95250" t="0" r="57150" b="66675"/>
                <wp:wrapNone/>
                <wp:docPr id="6" name="直線矢印コネクタ 6"/>
                <wp:cNvGraphicFramePr/>
                <a:graphic xmlns:a="http://schemas.openxmlformats.org/drawingml/2006/main">
                  <a:graphicData uri="http://schemas.microsoft.com/office/word/2010/wordprocessingShape">
                    <wps:wsp>
                      <wps:cNvCnPr/>
                      <wps:spPr>
                        <a:xfrm>
                          <a:off x="0" y="0"/>
                          <a:ext cx="0" cy="111442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6" o:spid="_x0000_s1026" type="#_x0000_t32" style="position:absolute;left:0;text-align:left;margin-left:118.1pt;margin-top:12pt;width:0;height:8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" strokecolor="windowText" strokeweight="1.5pt">
                <v:stroke endarrow="open"/>
              </v:shape>
            </w:pict>
          </mc:Fallback>
        </mc:AlternateContent>
      </w:r>
      <w:r>
        <w:rPr>
          <w:rFonts w:asciiTheme="majorEastAsia" w:eastAsiaTheme="majorEastAsia" w:hAnsiTheme="majorEastAsia" w:hint="eastAsia"/>
          <w:noProof/>
          <w:sz w:val="18"/>
          <w:szCs w:val="18"/>
        </w:rPr>
        <mc:AlternateContent>
          <mc:Choice Requires="wps">
            <w:drawing>
              <wp:anchor distT="0" distB="0" distL="114300" distR="114300" simplePos="0" relativeHeight="251700224" behindDoc="0" locked="0" layoutInCell="1" allowOverlap="1" wp14:anchorId="1772D49A" wp14:editId="2B52D790">
                <wp:simplePos x="0" y="0"/>
                <wp:positionH relativeFrom="column">
                  <wp:posOffset>1976120</wp:posOffset>
                </wp:positionH>
                <wp:positionV relativeFrom="paragraph">
                  <wp:posOffset>152400</wp:posOffset>
                </wp:positionV>
                <wp:extent cx="1542415" cy="1028700"/>
                <wp:effectExtent l="38100" t="38100" r="19685" b="19050"/>
                <wp:wrapNone/>
                <wp:docPr id="26" name="直線矢印コネクタ 26"/>
                <wp:cNvGraphicFramePr/>
                <a:graphic xmlns:a="http://schemas.openxmlformats.org/drawingml/2006/main">
                  <a:graphicData uri="http://schemas.microsoft.com/office/word/2010/wordprocessingShape">
                    <wps:wsp>
                      <wps:cNvCnPr/>
                      <wps:spPr>
                        <a:xfrm flipH="1" flipV="1">
                          <a:off x="0" y="0"/>
                          <a:ext cx="1542415" cy="102870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6" o:spid="_x0000_s1026" type="#_x0000_t32" style="position:absolute;left:0;text-align:left;margin-left:155.6pt;margin-top:12pt;width:121.45pt;height:81pt;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" strokecolor="windowText" strokeweight="1.5pt">
                <v:stroke endarrow="open"/>
              </v:shape>
            </w:pict>
          </mc:Fallback>
        </mc:AlternateContent>
      </w:r>
      <w:r>
        <w:rPr>
          <w:rFonts w:asciiTheme="majorEastAsia" w:eastAsiaTheme="majorEastAsia" w:hAnsiTheme="majorEastAsia" w:hint="eastAsia"/>
          <w:noProof/>
          <w:sz w:val="18"/>
          <w:szCs w:val="18"/>
        </w:rPr>
        <mc:AlternateContent>
          <mc:Choice Requires="wps">
            <w:drawing>
              <wp:anchor distT="0" distB="0" distL="114300" distR="114300" simplePos="0" relativeHeight="251698176" behindDoc="0" locked="0" layoutInCell="1" allowOverlap="1" wp14:anchorId="24246AF5" wp14:editId="242802F6">
                <wp:simplePos x="0" y="0"/>
                <wp:positionH relativeFrom="column">
                  <wp:posOffset>2099945</wp:posOffset>
                </wp:positionH>
                <wp:positionV relativeFrom="paragraph">
                  <wp:posOffset>85725</wp:posOffset>
                </wp:positionV>
                <wp:extent cx="1619250" cy="1028700"/>
                <wp:effectExtent l="0" t="0" r="76200" b="57150"/>
                <wp:wrapNone/>
                <wp:docPr id="25" name="直線矢印コネクタ 25"/>
                <wp:cNvGraphicFramePr/>
                <a:graphic xmlns:a="http://schemas.openxmlformats.org/drawingml/2006/main">
                  <a:graphicData uri="http://schemas.microsoft.com/office/word/2010/wordprocessingShape">
                    <wps:wsp>
                      <wps:cNvCnPr/>
                      <wps:spPr>
                        <a:xfrm>
                          <a:off x="0" y="0"/>
                          <a:ext cx="1619250" cy="102870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25" o:spid="_x0000_s1026" type="#_x0000_t32" style="position:absolute;left:0;text-align:left;margin-left:165.35pt;margin-top:6.75pt;width:127.5pt;height:8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" strokecolor="windowText" strokeweight="1.5pt">
                <v:stroke endarrow="open"/>
              </v:shape>
            </w:pict>
          </mc:Fallback>
        </mc:AlternateContent>
      </w:r>
      <w:r w:rsidR="009D6C8C">
        <w:rPr>
          <w:rFonts w:asciiTheme="majorEastAsia" w:eastAsiaTheme="majorEastAsia" w:hAnsiTheme="majorEastAsia" w:hint="eastAsia"/>
          <w:noProof/>
          <w:sz w:val="18"/>
          <w:szCs w:val="18"/>
        </w:rPr>
        <mc:AlternateContent>
          <mc:Choice Requires="wps">
            <w:drawing>
              <wp:anchor distT="0" distB="0" distL="114300" distR="114300" simplePos="0" relativeHeight="251694080" behindDoc="0" locked="0" layoutInCell="1" allowOverlap="1" wp14:anchorId="6EEAD52C" wp14:editId="4200DAD7">
                <wp:simplePos x="0" y="0"/>
                <wp:positionH relativeFrom="column">
                  <wp:posOffset>2099945</wp:posOffset>
                </wp:positionH>
                <wp:positionV relativeFrom="paragraph">
                  <wp:posOffset>26670</wp:posOffset>
                </wp:positionV>
                <wp:extent cx="1732281" cy="0"/>
                <wp:effectExtent l="38100" t="76200" r="0" b="114300"/>
                <wp:wrapNone/>
                <wp:docPr id="5" name="直線矢印コネクタ 5"/>
                <wp:cNvGraphicFramePr/>
                <a:graphic xmlns:a="http://schemas.openxmlformats.org/drawingml/2006/main">
                  <a:graphicData uri="http://schemas.microsoft.com/office/word/2010/wordprocessingShape">
                    <wps:wsp>
                      <wps:cNvCnPr/>
                      <wps:spPr>
                        <a:xfrm flipH="1">
                          <a:off x="0" y="0"/>
                          <a:ext cx="1732281" cy="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5" o:spid="_x0000_s1026" type="#_x0000_t32" style="position:absolute;left:0;text-align:left;margin-left:165.35pt;margin-top:2.1pt;width:136.4pt;height: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" strokecolor="windowText" strokeweight="1.5pt">
                <v:stroke endarrow="open"/>
              </v:shape>
            </w:pict>
          </mc:Fallback>
        </mc:AlternateContent>
      </w:r>
      <w:r w:rsidR="00693CF7">
        <w:rPr>
          <w:rFonts w:asciiTheme="majorEastAsia" w:eastAsiaTheme="majorEastAsia" w:hAnsiTheme="majorEastAsia" w:hint="eastAsia"/>
          <w:sz w:val="18"/>
          <w:szCs w:val="18"/>
        </w:rPr>
        <w:t xml:space="preserve">　　　　　　　　　　　　　　　　　　　　　</w:t>
      </w:r>
      <w:r w:rsidR="00563FA1">
        <w:rPr>
          <w:rFonts w:asciiTheme="majorEastAsia" w:eastAsiaTheme="majorEastAsia" w:hAnsiTheme="majorEastAsia" w:hint="eastAsia"/>
          <w:sz w:val="18"/>
          <w:szCs w:val="18"/>
        </w:rPr>
        <w:t xml:space="preserve">　</w:t>
      </w:r>
      <w:r w:rsidR="00693CF7" w:rsidRPr="00810F53">
        <w:rPr>
          <w:rFonts w:asciiTheme="majorEastAsia" w:eastAsiaTheme="majorEastAsia" w:hAnsiTheme="majorEastAsia" w:hint="eastAsia"/>
          <w:sz w:val="20"/>
          <w:szCs w:val="20"/>
        </w:rPr>
        <w:t>②</w:t>
      </w:r>
      <w:r w:rsidR="004D4E36">
        <w:rPr>
          <w:rFonts w:asciiTheme="majorEastAsia" w:eastAsiaTheme="majorEastAsia" w:hAnsiTheme="majorEastAsia" w:hint="eastAsia"/>
          <w:sz w:val="20"/>
          <w:szCs w:val="20"/>
        </w:rPr>
        <w:t>認定</w:t>
      </w:r>
      <w:r w:rsidR="00693CF7" w:rsidRPr="00810F53">
        <w:rPr>
          <w:rFonts w:asciiTheme="majorEastAsia" w:eastAsiaTheme="majorEastAsia" w:hAnsiTheme="majorEastAsia" w:hint="eastAsia"/>
          <w:noProof/>
          <w:sz w:val="20"/>
          <w:szCs w:val="20"/>
        </w:rPr>
        <mc:AlternateContent>
          <mc:Choice Requires="wps">
            <w:drawing>
              <wp:anchor distT="0" distB="0" distL="114300" distR="114300" simplePos="0" relativeHeight="251688960" behindDoc="0" locked="0" layoutInCell="1" allowOverlap="1" wp14:anchorId="08160A40" wp14:editId="5093FDBC">
                <wp:simplePos x="0" y="0"/>
                <wp:positionH relativeFrom="column">
                  <wp:posOffset>566420</wp:posOffset>
                </wp:positionH>
                <wp:positionV relativeFrom="paragraph">
                  <wp:posOffset>156210</wp:posOffset>
                </wp:positionV>
                <wp:extent cx="0" cy="295274"/>
                <wp:effectExtent l="95250" t="38100" r="57150" b="10160"/>
                <wp:wrapNone/>
                <wp:docPr id="8" name="直線矢印コネクタ 8"/>
                <wp:cNvGraphicFramePr/>
                <a:graphic xmlns:a="http://schemas.openxmlformats.org/drawingml/2006/main">
                  <a:graphicData uri="http://schemas.microsoft.com/office/word/2010/wordprocessingShape">
                    <wps:wsp>
                      <wps:cNvCnPr/>
                      <wps:spPr>
                        <a:xfrm flipV="1">
                          <a:off x="0" y="0"/>
                          <a:ext cx="0" cy="295274"/>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直線矢印コネクタ 8" o:spid="_x0000_s1026" type="#_x0000_t32" style="position:absolute;left:0;text-align:left;margin-left:44.6pt;margin-top:12.3pt;width:0;height:23.2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" strokecolor="windowText" strokeweight="1.5pt">
                <v:stroke endarrow="open"/>
              </v:shape>
            </w:pict>
          </mc:Fallback>
        </mc:AlternateContent>
      </w:r>
    </w:p>
    <w:p w:rsidR="00693CF7" w:rsidRDefault="00693CF7" w:rsidP="00693CF7">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p>
    <w:p w:rsidR="00693CF7" w:rsidRPr="00A16E85" w:rsidRDefault="00EB7DC7" w:rsidP="00693CF7">
      <w:pPr>
        <w:rPr>
          <w:rFonts w:asciiTheme="majorEastAsia" w:eastAsiaTheme="majorEastAsia" w:hAnsiTheme="majorEastAsia"/>
          <w:sz w:val="18"/>
          <w:szCs w:val="18"/>
        </w:rPr>
      </w:pPr>
      <w:r w:rsidRPr="00810F53">
        <w:rPr>
          <w:rFonts w:asciiTheme="majorEastAsia" w:eastAsiaTheme="majorEastAsia" w:hAnsiTheme="majorEastAsia" w:hint="eastAsia"/>
          <w:noProof/>
          <w:sz w:val="20"/>
          <w:szCs w:val="20"/>
        </w:rPr>
        <mc:AlternateContent>
          <mc:Choice Requires="wps">
            <w:drawing>
              <wp:anchor distT="0" distB="0" distL="114300" distR="114300" simplePos="0" relativeHeight="251702272" behindDoc="0" locked="0" layoutInCell="1" allowOverlap="1" wp14:anchorId="55E20DC5" wp14:editId="5C373267">
                <wp:simplePos x="0" y="0"/>
                <wp:positionH relativeFrom="column">
                  <wp:posOffset>566420</wp:posOffset>
                </wp:positionH>
                <wp:positionV relativeFrom="paragraph">
                  <wp:posOffset>198755</wp:posOffset>
                </wp:positionV>
                <wp:extent cx="0" cy="314325"/>
                <wp:effectExtent l="0" t="0" r="19050" b="9525"/>
                <wp:wrapNone/>
                <wp:docPr id="9" name="直線コネクタ 9"/>
                <wp:cNvGraphicFramePr/>
                <a:graphic xmlns:a="http://schemas.openxmlformats.org/drawingml/2006/main">
                  <a:graphicData uri="http://schemas.microsoft.com/office/word/2010/wordprocessingShape">
                    <wps:wsp>
                      <wps:cNvCnPr/>
                      <wps:spPr>
                        <a:xfrm flipV="1">
                          <a:off x="0" y="0"/>
                          <a:ext cx="0" cy="314325"/>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9" o:spid="_x0000_s1026" style="position:absolute;left:0;text-align:lef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6pt,15.65pt" to="44.6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" strokecolor="windowText" strokeweight="1.5pt"/>
            </w:pict>
          </mc:Fallback>
        </mc:AlternateContent>
      </w:r>
      <w:r w:rsidR="00C26FB1">
        <w:rPr>
          <w:rFonts w:asciiTheme="majorEastAsia" w:eastAsiaTheme="majorEastAsia" w:hAnsiTheme="majorEastAsia" w:hint="eastAsia"/>
          <w:sz w:val="20"/>
          <w:szCs w:val="20"/>
        </w:rPr>
        <w:t>⑥</w:t>
      </w:r>
      <w:r w:rsidR="00693CF7" w:rsidRPr="00810F53">
        <w:rPr>
          <w:rFonts w:asciiTheme="majorEastAsia" w:eastAsiaTheme="majorEastAsia" w:hAnsiTheme="majorEastAsia" w:hint="eastAsia"/>
          <w:sz w:val="20"/>
          <w:szCs w:val="20"/>
        </w:rPr>
        <w:t>利子補給金の</w:t>
      </w:r>
      <w:r w:rsidR="00693CF7">
        <w:rPr>
          <w:rFonts w:asciiTheme="majorEastAsia" w:eastAsiaTheme="majorEastAsia" w:hAnsiTheme="majorEastAsia" w:hint="eastAsia"/>
          <w:sz w:val="20"/>
          <w:szCs w:val="20"/>
        </w:rPr>
        <w:t>交付決定</w:t>
      </w:r>
      <w:r w:rsidR="00C26FB1">
        <w:rPr>
          <w:rFonts w:asciiTheme="majorEastAsia" w:eastAsiaTheme="majorEastAsia" w:hAnsiTheme="majorEastAsia" w:hint="eastAsia"/>
          <w:sz w:val="18"/>
          <w:szCs w:val="18"/>
        </w:rPr>
        <w:t xml:space="preserve">　</w:t>
      </w:r>
      <w:r w:rsidR="00C26FB1">
        <w:rPr>
          <w:rFonts w:asciiTheme="majorEastAsia" w:eastAsiaTheme="majorEastAsia" w:hAnsiTheme="majorEastAsia" w:hint="eastAsia"/>
          <w:sz w:val="20"/>
          <w:szCs w:val="20"/>
        </w:rPr>
        <w:t>⑤</w:t>
      </w:r>
      <w:r w:rsidR="00693CF7" w:rsidRPr="00810F53">
        <w:rPr>
          <w:rFonts w:asciiTheme="majorEastAsia" w:eastAsiaTheme="majorEastAsia" w:hAnsiTheme="majorEastAsia" w:hint="eastAsia"/>
          <w:sz w:val="20"/>
          <w:szCs w:val="20"/>
        </w:rPr>
        <w:t>利子補給金の</w:t>
      </w:r>
      <w:r w:rsidR="00693CF7">
        <w:rPr>
          <w:rFonts w:asciiTheme="majorEastAsia" w:eastAsiaTheme="majorEastAsia" w:hAnsiTheme="majorEastAsia" w:hint="eastAsia"/>
          <w:sz w:val="20"/>
          <w:szCs w:val="20"/>
        </w:rPr>
        <w:t xml:space="preserve">　　　　</w:t>
      </w:r>
      <w:r w:rsidR="00C26FB1">
        <w:rPr>
          <w:rFonts w:asciiTheme="majorEastAsia" w:eastAsiaTheme="majorEastAsia" w:hAnsiTheme="majorEastAsia" w:hint="eastAsia"/>
          <w:sz w:val="20"/>
          <w:szCs w:val="20"/>
        </w:rPr>
        <w:t xml:space="preserve">　</w:t>
      </w:r>
      <w:r w:rsidR="00693CF7">
        <w:rPr>
          <w:rFonts w:asciiTheme="majorEastAsia" w:eastAsiaTheme="majorEastAsia" w:hAnsiTheme="majorEastAsia" w:hint="eastAsia"/>
          <w:sz w:val="20"/>
          <w:szCs w:val="20"/>
        </w:rPr>
        <w:t>③</w:t>
      </w:r>
      <w:r w:rsidR="004D4E36">
        <w:rPr>
          <w:rFonts w:asciiTheme="majorEastAsia" w:eastAsiaTheme="majorEastAsia" w:hAnsiTheme="majorEastAsia" w:hint="eastAsia"/>
          <w:sz w:val="20"/>
          <w:szCs w:val="20"/>
        </w:rPr>
        <w:t>融資申し込み</w:t>
      </w:r>
    </w:p>
    <w:p w:rsidR="00693CF7" w:rsidRDefault="00693CF7" w:rsidP="00693CF7">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810F53">
        <w:rPr>
          <w:rFonts w:asciiTheme="majorEastAsia" w:eastAsiaTheme="majorEastAsia" w:hAnsiTheme="majorEastAsia" w:hint="eastAsia"/>
          <w:sz w:val="20"/>
          <w:szCs w:val="20"/>
        </w:rPr>
        <w:t>交付申請</w:t>
      </w:r>
      <w:r w:rsidR="00641359">
        <w:rPr>
          <w:rFonts w:asciiTheme="majorEastAsia" w:eastAsiaTheme="majorEastAsia" w:hAnsiTheme="majorEastAsia" w:hint="eastAsia"/>
          <w:sz w:val="20"/>
          <w:szCs w:val="20"/>
        </w:rPr>
        <w:t>・</w:t>
      </w:r>
      <w:r w:rsidR="00641359" w:rsidRPr="00810F53">
        <w:rPr>
          <w:rFonts w:asciiTheme="majorEastAsia" w:eastAsiaTheme="majorEastAsia" w:hAnsiTheme="majorEastAsia" w:hint="eastAsia"/>
          <w:sz w:val="20"/>
          <w:szCs w:val="20"/>
        </w:rPr>
        <w:t>請求</w:t>
      </w:r>
    </w:p>
    <w:p w:rsidR="00693CF7" w:rsidRPr="00810F53" w:rsidRDefault="00EB7DC7" w:rsidP="00693CF7">
      <w:pPr>
        <w:rPr>
          <w:rFonts w:asciiTheme="majorEastAsia" w:eastAsiaTheme="majorEastAsia" w:hAnsiTheme="majorEastAsia"/>
          <w:sz w:val="20"/>
          <w:szCs w:val="20"/>
        </w:rPr>
      </w:pPr>
      <w:r w:rsidRPr="00810F53">
        <w:rPr>
          <w:rFonts w:asciiTheme="majorEastAsia" w:eastAsiaTheme="majorEastAsia" w:hAnsiTheme="majorEastAsia" w:hint="eastAsia"/>
          <w:noProof/>
          <w:sz w:val="20"/>
          <w:szCs w:val="20"/>
        </w:rPr>
        <mc:AlternateContent>
          <mc:Choice Requires="wps">
            <w:drawing>
              <wp:anchor distT="0" distB="0" distL="114300" distR="114300" simplePos="0" relativeHeight="251689984" behindDoc="0" locked="0" layoutInCell="1" allowOverlap="1" wp14:anchorId="53CFA161" wp14:editId="5F6EF98D">
                <wp:simplePos x="0" y="0"/>
                <wp:positionH relativeFrom="column">
                  <wp:posOffset>566420</wp:posOffset>
                </wp:positionH>
                <wp:positionV relativeFrom="paragraph">
                  <wp:posOffset>226060</wp:posOffset>
                </wp:positionV>
                <wp:extent cx="0" cy="85725"/>
                <wp:effectExtent l="0" t="0" r="19050" b="9525"/>
                <wp:wrapNone/>
                <wp:docPr id="13" name="直線コネクタ 13"/>
                <wp:cNvGraphicFramePr/>
                <a:graphic xmlns:a="http://schemas.openxmlformats.org/drawingml/2006/main">
                  <a:graphicData uri="http://schemas.microsoft.com/office/word/2010/wordprocessingShape">
                    <wps:wsp>
                      <wps:cNvCnPr/>
                      <wps:spPr>
                        <a:xfrm>
                          <a:off x="0" y="0"/>
                          <a:ext cx="0" cy="85725"/>
                        </a:xfrm>
                        <a:prstGeom prst="line">
                          <a:avLst/>
                        </a:prstGeom>
                        <a:noFill/>
                        <a:ln w="190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id="直線コネクタ 13" o:spid="_x0000_s1026" style="position:absolute;left:0;text-align:lef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6pt,17.8pt" to="44.6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" strokecolor="windowText" strokeweight="1.5pt"/>
            </w:pict>
          </mc:Fallback>
        </mc:AlternateContent>
      </w:r>
      <w:r w:rsidR="00641359">
        <w:rPr>
          <w:rFonts w:asciiTheme="majorEastAsia" w:eastAsiaTheme="majorEastAsia" w:hAnsiTheme="majorEastAsia" w:hint="eastAsia"/>
          <w:sz w:val="20"/>
          <w:szCs w:val="20"/>
        </w:rPr>
        <w:t>⑦</w:t>
      </w:r>
      <w:r w:rsidR="00641359" w:rsidRPr="00810F53">
        <w:rPr>
          <w:rFonts w:asciiTheme="majorEastAsia" w:eastAsiaTheme="majorEastAsia" w:hAnsiTheme="majorEastAsia" w:hint="eastAsia"/>
          <w:sz w:val="20"/>
          <w:szCs w:val="20"/>
        </w:rPr>
        <w:t>利子補給金の振込</w:t>
      </w:r>
      <w:r w:rsidR="009D6C8C">
        <w:rPr>
          <w:rFonts w:asciiTheme="majorEastAsia" w:eastAsiaTheme="majorEastAsia" w:hAnsiTheme="majorEastAsia" w:hint="eastAsia"/>
          <w:sz w:val="20"/>
          <w:szCs w:val="20"/>
        </w:rPr>
        <w:t xml:space="preserve">　　　</w:t>
      </w:r>
      <w:r w:rsidR="00641359" w:rsidRPr="00641359">
        <w:rPr>
          <w:rFonts w:asciiTheme="majorEastAsia" w:eastAsiaTheme="majorEastAsia" w:hAnsiTheme="majorEastAsia" w:hint="eastAsia"/>
          <w:sz w:val="20"/>
          <w:szCs w:val="20"/>
        </w:rPr>
        <w:t>（商工会経由）</w:t>
      </w:r>
      <w:r w:rsidR="00C26FB1">
        <w:rPr>
          <w:rFonts w:asciiTheme="majorEastAsia" w:eastAsiaTheme="majorEastAsia" w:hAnsiTheme="majorEastAsia" w:hint="eastAsia"/>
          <w:sz w:val="20"/>
          <w:szCs w:val="20"/>
        </w:rPr>
        <w:t xml:space="preserve">　　　　　　　　</w:t>
      </w:r>
    </w:p>
    <w:p w:rsidR="00693CF7" w:rsidRPr="00810F53" w:rsidRDefault="00EB7DC7" w:rsidP="00693CF7">
      <w:pPr>
        <w:rPr>
          <w:rFonts w:asciiTheme="majorEastAsia" w:eastAsiaTheme="majorEastAsia" w:hAnsiTheme="majorEastAsia"/>
          <w:sz w:val="20"/>
          <w:szCs w:val="20"/>
        </w:rPr>
      </w:pPr>
      <w:r w:rsidRPr="00810F53">
        <w:rPr>
          <w:rFonts w:asciiTheme="majorEastAsia" w:eastAsiaTheme="majorEastAsia" w:hAnsiTheme="majorEastAsia" w:hint="eastAsia"/>
          <w:noProof/>
          <w:sz w:val="20"/>
          <w:szCs w:val="20"/>
        </w:rPr>
        <mc:AlternateContent>
          <mc:Choice Requires="wps">
            <w:drawing>
              <wp:anchor distT="0" distB="0" distL="114300" distR="114300" simplePos="0" relativeHeight="251687936" behindDoc="0" locked="0" layoutInCell="1" allowOverlap="1" wp14:anchorId="5A4D58F3" wp14:editId="645A5A03">
                <wp:simplePos x="0" y="0"/>
                <wp:positionH relativeFrom="column">
                  <wp:posOffset>13970</wp:posOffset>
                </wp:positionH>
                <wp:positionV relativeFrom="paragraph">
                  <wp:posOffset>76835</wp:posOffset>
                </wp:positionV>
                <wp:extent cx="1828800" cy="466725"/>
                <wp:effectExtent l="0" t="0" r="19050" b="28575"/>
                <wp:wrapNone/>
                <wp:docPr id="20" name="角丸四角形 20"/>
                <wp:cNvGraphicFramePr/>
                <a:graphic xmlns:a="http://schemas.openxmlformats.org/drawingml/2006/main">
                  <a:graphicData uri="http://schemas.microsoft.com/office/word/2010/wordprocessingShape">
                    <wps:wsp>
                      <wps:cNvSpPr/>
                      <wps:spPr>
                        <a:xfrm>
                          <a:off x="0" y="0"/>
                          <a:ext cx="1828800" cy="466725"/>
                        </a:xfrm>
                        <a:prstGeom prst="round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12700" cap="flat" cmpd="sng" algn="ctr">
                          <a:solidFill>
                            <a:sysClr val="windowText" lastClr="000000"/>
                          </a:solidFill>
                          <a:prstDash val="solid"/>
                        </a:ln>
                        <a:effectLst/>
                      </wps:spPr>
                      <wps:txbx>
                        <w:txbxContent>
                          <w:p w:rsidR="00693CF7" w:rsidRPr="00551D6C" w:rsidRDefault="00693CF7" w:rsidP="00693CF7">
                            <w:pPr>
                              <w:jc w:val="center"/>
                              <w:rPr>
                                <w:rFonts w:asciiTheme="majorEastAsia" w:eastAsiaTheme="majorEastAsia" w:hAnsiTheme="majorEastAsia"/>
                                <w:b/>
                              </w:rPr>
                            </w:pPr>
                            <w:r w:rsidRPr="00551D6C">
                              <w:rPr>
                                <w:rFonts w:asciiTheme="majorEastAsia" w:eastAsiaTheme="majorEastAsia" w:hAnsiTheme="majorEastAsia" w:hint="eastAsia"/>
                                <w:b/>
                              </w:rPr>
                              <w:t>蔵王町農林観光課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0" o:spid="_x0000_s1028" style="position:absolute;left:0;text-align:left;margin-left:1.1pt;margin-top:6.05pt;width:2in;height:36.75pt;z-index:2516879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" fillcolor="#8aabd3 [2132]" strokecolor="windowText" strokeweight="1pt">
                <v:fill color2="#d6e2f0 [756]" colors="0 #9ab5e4;.5 #c2d1ed;1 #e1e8f5" focus="100%" type="gradient">
                  <o:fill v:ext="view" type="gradientUnscaled"/>
                </v:fill>
                <v:textbox>
                  <w:txbxContent>
                    <w:p w:rsidR="00693CF7" w:rsidRPr="00551D6C" w:rsidRDefault="00693CF7" w:rsidP="00693CF7">
                      <w:pPr>
                        <w:jc w:val="center"/>
                        <w:rPr>
                          <w:rFonts w:asciiTheme="majorEastAsia" w:eastAsiaTheme="majorEastAsia" w:hAnsiTheme="majorEastAsia"/>
                          <w:b/>
                        </w:rPr>
                      </w:pPr>
                      <w:r w:rsidRPr="00551D6C">
                        <w:rPr>
                          <w:rFonts w:asciiTheme="majorEastAsia" w:eastAsiaTheme="majorEastAsia" w:hAnsiTheme="majorEastAsia" w:hint="eastAsia"/>
                          <w:b/>
                        </w:rPr>
                        <w:t>蔵王町農林観光課</w:t>
                      </w:r>
                    </w:p>
                  </w:txbxContent>
                </v:textbox>
              </v:roundrect>
            </w:pict>
          </mc:Fallback>
        </mc:AlternateContent>
      </w:r>
      <w:r>
        <w:rPr>
          <w:rFonts w:asciiTheme="majorEastAsia" w:eastAsiaTheme="majorEastAsia" w:hAnsiTheme="majorEastAsia" w:hint="eastAsia"/>
          <w:noProof/>
          <w:sz w:val="18"/>
          <w:szCs w:val="18"/>
        </w:rPr>
        <mc:AlternateContent>
          <mc:Choice Requires="wps">
            <w:drawing>
              <wp:anchor distT="0" distB="0" distL="114300" distR="114300" simplePos="0" relativeHeight="251696128" behindDoc="0" locked="0" layoutInCell="1" allowOverlap="1" wp14:anchorId="3F981ADA" wp14:editId="494AEC05">
                <wp:simplePos x="0" y="0"/>
                <wp:positionH relativeFrom="column">
                  <wp:posOffset>3881120</wp:posOffset>
                </wp:positionH>
                <wp:positionV relativeFrom="paragraph">
                  <wp:posOffset>76835</wp:posOffset>
                </wp:positionV>
                <wp:extent cx="1828800" cy="466725"/>
                <wp:effectExtent l="0" t="0" r="19050" b="28575"/>
                <wp:wrapNone/>
                <wp:docPr id="24" name="角丸四角形 24"/>
                <wp:cNvGraphicFramePr/>
                <a:graphic xmlns:a="http://schemas.openxmlformats.org/drawingml/2006/main">
                  <a:graphicData uri="http://schemas.microsoft.com/office/word/2010/wordprocessingShape">
                    <wps:wsp>
                      <wps:cNvSpPr/>
                      <wps:spPr>
                        <a:xfrm>
                          <a:off x="0" y="0"/>
                          <a:ext cx="1828800" cy="466725"/>
                        </a:xfrm>
                        <a:prstGeom prst="roundRect">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w="12700" cap="flat" cmpd="sng" algn="ctr">
                          <a:solidFill>
                            <a:sysClr val="windowText" lastClr="000000"/>
                          </a:solidFill>
                          <a:prstDash val="solid"/>
                        </a:ln>
                        <a:effectLst/>
                      </wps:spPr>
                      <wps:txbx>
                        <w:txbxContent>
                          <w:p w:rsidR="00693CF7" w:rsidRPr="00551D6C" w:rsidRDefault="004D4E36" w:rsidP="004D4E36">
                            <w:pPr>
                              <w:jc w:val="center"/>
                              <w:rPr>
                                <w:rFonts w:asciiTheme="majorEastAsia" w:eastAsiaTheme="majorEastAsia" w:hAnsiTheme="majorEastAsia"/>
                                <w:b/>
                              </w:rPr>
                            </w:pPr>
                            <w:r>
                              <w:rPr>
                                <w:rFonts w:asciiTheme="majorEastAsia" w:eastAsiaTheme="majorEastAsia" w:hAnsiTheme="majorEastAsia" w:hint="eastAsia"/>
                                <w:b/>
                              </w:rPr>
                              <w:t>金融機関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4" o:spid="_x0000_s1029" style="position:absolute;left:0;text-align:left;margin-left:305.6pt;margin-top:6.05pt;width:2in;height:36.75pt;z-index:2516961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" fillcolor="#8aabd3 [2132]" strokecolor="windowText" strokeweight="1pt">
                <v:fill color2="#d6e2f0 [756]" colors="0 #9ab5e4;.5 #c2d1ed;1 #e1e8f5" focus="100%" type="gradient">
                  <o:fill v:ext="view" type="gradientUnscaled"/>
                </v:fill>
                <v:textbox>
                  <w:txbxContent>
                    <w:p w:rsidR="00693CF7" w:rsidRPr="00551D6C" w:rsidRDefault="004D4E36" w:rsidP="004D4E36">
                      <w:pPr>
                        <w:jc w:val="center"/>
                        <w:rPr>
                          <w:rFonts w:asciiTheme="majorEastAsia" w:eastAsiaTheme="majorEastAsia" w:hAnsiTheme="majorEastAsia"/>
                          <w:b/>
                        </w:rPr>
                      </w:pPr>
                      <w:r>
                        <w:rPr>
                          <w:rFonts w:asciiTheme="majorEastAsia" w:eastAsiaTheme="majorEastAsia" w:hAnsiTheme="majorEastAsia" w:hint="eastAsia"/>
                          <w:b/>
                        </w:rPr>
                        <w:t>金融機関</w:t>
                      </w:r>
                    </w:p>
                  </w:txbxContent>
                </v:textbox>
              </v:roundrect>
            </w:pict>
          </mc:Fallback>
        </mc:AlternateContent>
      </w:r>
      <w:r w:rsidR="00C26FB1">
        <w:rPr>
          <w:rFonts w:asciiTheme="majorEastAsia" w:eastAsiaTheme="majorEastAsia" w:hAnsiTheme="majorEastAsia" w:hint="eastAsia"/>
          <w:sz w:val="20"/>
          <w:szCs w:val="20"/>
        </w:rPr>
        <w:t xml:space="preserve">　　　　　　　　　　　　　</w:t>
      </w:r>
      <w:r w:rsidR="00641359">
        <w:rPr>
          <w:rFonts w:asciiTheme="majorEastAsia" w:eastAsiaTheme="majorEastAsia" w:hAnsiTheme="majorEastAsia" w:hint="eastAsia"/>
          <w:sz w:val="20"/>
          <w:szCs w:val="20"/>
        </w:rPr>
        <w:t xml:space="preserve">　　　　　　　　　</w:t>
      </w:r>
      <w:r w:rsidR="00563FA1">
        <w:rPr>
          <w:rFonts w:asciiTheme="majorEastAsia" w:eastAsiaTheme="majorEastAsia" w:hAnsiTheme="majorEastAsia" w:hint="eastAsia"/>
          <w:sz w:val="20"/>
          <w:szCs w:val="20"/>
        </w:rPr>
        <w:t xml:space="preserve">　</w:t>
      </w:r>
      <w:r w:rsidR="00C26FB1">
        <w:rPr>
          <w:rFonts w:asciiTheme="majorEastAsia" w:eastAsiaTheme="majorEastAsia" w:hAnsiTheme="majorEastAsia" w:hint="eastAsia"/>
          <w:sz w:val="20"/>
          <w:szCs w:val="20"/>
        </w:rPr>
        <w:t>④</w:t>
      </w:r>
      <w:r w:rsidR="004D4E36">
        <w:rPr>
          <w:rFonts w:asciiTheme="majorEastAsia" w:eastAsiaTheme="majorEastAsia" w:hAnsiTheme="majorEastAsia" w:hint="eastAsia"/>
          <w:sz w:val="20"/>
          <w:szCs w:val="20"/>
        </w:rPr>
        <w:t>融資実行</w:t>
      </w:r>
    </w:p>
    <w:p w:rsidR="00693CF7" w:rsidRDefault="00693CF7" w:rsidP="00693CF7">
      <w:pPr>
        <w:rPr>
          <w:rFonts w:asciiTheme="majorEastAsia" w:eastAsiaTheme="majorEastAsia" w:hAnsiTheme="majorEastAsia"/>
          <w:sz w:val="18"/>
          <w:szCs w:val="18"/>
        </w:rPr>
      </w:pPr>
    </w:p>
    <w:p w:rsidR="00693CF7" w:rsidRDefault="00693CF7" w:rsidP="00693CF7">
      <w:pPr>
        <w:rPr>
          <w:rFonts w:asciiTheme="majorEastAsia" w:eastAsiaTheme="majorEastAsia" w:hAnsiTheme="majorEastAsia"/>
          <w:sz w:val="18"/>
          <w:szCs w:val="18"/>
        </w:rPr>
      </w:pPr>
    </w:p>
    <w:p w:rsidR="00466229" w:rsidRPr="00EB7DC7" w:rsidRDefault="00F64324" w:rsidP="00EB7DC7">
      <w:pPr>
        <w:rPr>
          <w:rFonts w:asciiTheme="majorEastAsia" w:eastAsiaTheme="majorEastAsia" w:hAnsiTheme="majorEastAsia"/>
          <w:b/>
          <w:szCs w:val="24"/>
        </w:rPr>
      </w:pPr>
      <w:r>
        <w:rPr>
          <w:rFonts w:asciiTheme="majorEastAsia" w:eastAsiaTheme="majorEastAsia" w:hAnsiTheme="majorEastAsia" w:hint="eastAsia"/>
          <w:szCs w:val="24"/>
        </w:rPr>
        <w:t>❏</w:t>
      </w:r>
      <w:r w:rsidR="00693CF7" w:rsidRPr="00551D6C">
        <w:rPr>
          <w:rFonts w:asciiTheme="majorEastAsia" w:eastAsiaTheme="majorEastAsia" w:hAnsiTheme="majorEastAsia" w:hint="eastAsia"/>
          <w:b/>
          <w:szCs w:val="24"/>
        </w:rPr>
        <w:t>問合せ</w:t>
      </w:r>
      <w:r>
        <w:rPr>
          <w:rFonts w:asciiTheme="majorEastAsia" w:eastAsiaTheme="majorEastAsia" w:hAnsiTheme="majorEastAsia" w:hint="eastAsia"/>
          <w:b/>
          <w:szCs w:val="24"/>
        </w:rPr>
        <w:t xml:space="preserve">　</w:t>
      </w:r>
      <w:r w:rsidRPr="00551D6C">
        <w:rPr>
          <w:rFonts w:asciiTheme="majorEastAsia" w:eastAsiaTheme="majorEastAsia" w:hAnsiTheme="majorEastAsia" w:hint="eastAsia"/>
          <w:b/>
          <w:szCs w:val="24"/>
        </w:rPr>
        <w:t>蔵王町農林観光課　　☎０２２４－３３－２２１５</w:t>
      </w:r>
    </w:p>
    <w:sectPr w:rsidR="00466229" w:rsidRPr="00EB7DC7" w:rsidSect="00FF3EF0">
      <w:pgSz w:w="11906" w:h="16838"/>
      <w:pgMar w:top="851" w:right="1274" w:bottom="284" w:left="1418" w:header="851" w:footer="992" w:gutter="0"/>
      <w:cols w:space="425"/>
      <w:docGrid w:type="lines" w:linePitch="3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229" w:rsidRDefault="00466229" w:rsidP="00466229">
      <w:r>
        <w:separator/>
      </w:r>
    </w:p>
  </w:endnote>
  <w:endnote w:type="continuationSeparator" w:id="0">
    <w:p w:rsidR="00466229" w:rsidRDefault="00466229" w:rsidP="00466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229" w:rsidRDefault="00466229" w:rsidP="00466229">
      <w:r>
        <w:separator/>
      </w:r>
    </w:p>
  </w:footnote>
  <w:footnote w:type="continuationSeparator" w:id="0">
    <w:p w:rsidR="00466229" w:rsidRDefault="00466229" w:rsidP="004662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88"/>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355"/>
    <w:rsid w:val="00007097"/>
    <w:rsid w:val="000338BE"/>
    <w:rsid w:val="0009633B"/>
    <w:rsid w:val="000E17DE"/>
    <w:rsid w:val="000F6EE5"/>
    <w:rsid w:val="0010188D"/>
    <w:rsid w:val="001B629C"/>
    <w:rsid w:val="002346AC"/>
    <w:rsid w:val="00292E2B"/>
    <w:rsid w:val="003002D7"/>
    <w:rsid w:val="00321B05"/>
    <w:rsid w:val="0034600B"/>
    <w:rsid w:val="00362118"/>
    <w:rsid w:val="00374AD1"/>
    <w:rsid w:val="003A2851"/>
    <w:rsid w:val="003E02D7"/>
    <w:rsid w:val="0040425A"/>
    <w:rsid w:val="004520C8"/>
    <w:rsid w:val="00465C55"/>
    <w:rsid w:val="00466229"/>
    <w:rsid w:val="00482712"/>
    <w:rsid w:val="004D4E36"/>
    <w:rsid w:val="004D7B0C"/>
    <w:rsid w:val="004E5422"/>
    <w:rsid w:val="004F25AA"/>
    <w:rsid w:val="00530394"/>
    <w:rsid w:val="00551D6C"/>
    <w:rsid w:val="00563FA1"/>
    <w:rsid w:val="00585FEC"/>
    <w:rsid w:val="005D25D9"/>
    <w:rsid w:val="005E3C39"/>
    <w:rsid w:val="006039C3"/>
    <w:rsid w:val="00626D47"/>
    <w:rsid w:val="006365BB"/>
    <w:rsid w:val="00641359"/>
    <w:rsid w:val="0065232C"/>
    <w:rsid w:val="00693CF7"/>
    <w:rsid w:val="00746447"/>
    <w:rsid w:val="00786C18"/>
    <w:rsid w:val="007F1026"/>
    <w:rsid w:val="00810F53"/>
    <w:rsid w:val="008300E7"/>
    <w:rsid w:val="00835A76"/>
    <w:rsid w:val="00856C07"/>
    <w:rsid w:val="008A7412"/>
    <w:rsid w:val="0090487F"/>
    <w:rsid w:val="009118F4"/>
    <w:rsid w:val="00940057"/>
    <w:rsid w:val="00965355"/>
    <w:rsid w:val="0097462A"/>
    <w:rsid w:val="0099248D"/>
    <w:rsid w:val="009D6C8C"/>
    <w:rsid w:val="009E0337"/>
    <w:rsid w:val="00A16E85"/>
    <w:rsid w:val="00A20922"/>
    <w:rsid w:val="00A925D3"/>
    <w:rsid w:val="00A92B1A"/>
    <w:rsid w:val="00AB3B6B"/>
    <w:rsid w:val="00AC69BC"/>
    <w:rsid w:val="00AE0778"/>
    <w:rsid w:val="00AF219C"/>
    <w:rsid w:val="00B01B20"/>
    <w:rsid w:val="00B401BC"/>
    <w:rsid w:val="00B63F19"/>
    <w:rsid w:val="00B76076"/>
    <w:rsid w:val="00C26FB1"/>
    <w:rsid w:val="00C51FE5"/>
    <w:rsid w:val="00C830EF"/>
    <w:rsid w:val="00CE0FD9"/>
    <w:rsid w:val="00D32C12"/>
    <w:rsid w:val="00D81275"/>
    <w:rsid w:val="00DD52E9"/>
    <w:rsid w:val="00DF7259"/>
    <w:rsid w:val="00EB7DC7"/>
    <w:rsid w:val="00EF3507"/>
    <w:rsid w:val="00F02B1D"/>
    <w:rsid w:val="00F56609"/>
    <w:rsid w:val="00F64324"/>
    <w:rsid w:val="00F971DF"/>
    <w:rsid w:val="00FA56FA"/>
    <w:rsid w:val="00FF3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6EE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F6EE5"/>
    <w:rPr>
      <w:rFonts w:asciiTheme="majorHAnsi" w:eastAsiaTheme="majorEastAsia" w:hAnsiTheme="majorHAnsi" w:cstheme="majorBidi"/>
      <w:sz w:val="18"/>
      <w:szCs w:val="18"/>
    </w:rPr>
  </w:style>
  <w:style w:type="paragraph" w:styleId="a5">
    <w:name w:val="header"/>
    <w:basedOn w:val="a"/>
    <w:link w:val="a6"/>
    <w:uiPriority w:val="99"/>
    <w:unhideWhenUsed/>
    <w:rsid w:val="00466229"/>
    <w:pPr>
      <w:tabs>
        <w:tab w:val="center" w:pos="4252"/>
        <w:tab w:val="right" w:pos="8504"/>
      </w:tabs>
      <w:snapToGrid w:val="0"/>
    </w:pPr>
  </w:style>
  <w:style w:type="character" w:customStyle="1" w:styleId="a6">
    <w:name w:val="ヘッダー (文字)"/>
    <w:basedOn w:val="a0"/>
    <w:link w:val="a5"/>
    <w:uiPriority w:val="99"/>
    <w:rsid w:val="00466229"/>
  </w:style>
  <w:style w:type="paragraph" w:styleId="a7">
    <w:name w:val="footer"/>
    <w:basedOn w:val="a"/>
    <w:link w:val="a8"/>
    <w:uiPriority w:val="99"/>
    <w:unhideWhenUsed/>
    <w:rsid w:val="00466229"/>
    <w:pPr>
      <w:tabs>
        <w:tab w:val="center" w:pos="4252"/>
        <w:tab w:val="right" w:pos="8504"/>
      </w:tabs>
      <w:snapToGrid w:val="0"/>
    </w:pPr>
  </w:style>
  <w:style w:type="character" w:customStyle="1" w:styleId="a8">
    <w:name w:val="フッター (文字)"/>
    <w:basedOn w:val="a0"/>
    <w:link w:val="a7"/>
    <w:uiPriority w:val="99"/>
    <w:rsid w:val="00466229"/>
  </w:style>
  <w:style w:type="table" w:styleId="a9">
    <w:name w:val="Table Grid"/>
    <w:basedOn w:val="a1"/>
    <w:uiPriority w:val="59"/>
    <w:rsid w:val="00A92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F6EE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F6EE5"/>
    <w:rPr>
      <w:rFonts w:asciiTheme="majorHAnsi" w:eastAsiaTheme="majorEastAsia" w:hAnsiTheme="majorHAnsi" w:cstheme="majorBidi"/>
      <w:sz w:val="18"/>
      <w:szCs w:val="18"/>
    </w:rPr>
  </w:style>
  <w:style w:type="paragraph" w:styleId="a5">
    <w:name w:val="header"/>
    <w:basedOn w:val="a"/>
    <w:link w:val="a6"/>
    <w:uiPriority w:val="99"/>
    <w:unhideWhenUsed/>
    <w:rsid w:val="00466229"/>
    <w:pPr>
      <w:tabs>
        <w:tab w:val="center" w:pos="4252"/>
        <w:tab w:val="right" w:pos="8504"/>
      </w:tabs>
      <w:snapToGrid w:val="0"/>
    </w:pPr>
  </w:style>
  <w:style w:type="character" w:customStyle="1" w:styleId="a6">
    <w:name w:val="ヘッダー (文字)"/>
    <w:basedOn w:val="a0"/>
    <w:link w:val="a5"/>
    <w:uiPriority w:val="99"/>
    <w:rsid w:val="00466229"/>
  </w:style>
  <w:style w:type="paragraph" w:styleId="a7">
    <w:name w:val="footer"/>
    <w:basedOn w:val="a"/>
    <w:link w:val="a8"/>
    <w:uiPriority w:val="99"/>
    <w:unhideWhenUsed/>
    <w:rsid w:val="00466229"/>
    <w:pPr>
      <w:tabs>
        <w:tab w:val="center" w:pos="4252"/>
        <w:tab w:val="right" w:pos="8504"/>
      </w:tabs>
      <w:snapToGrid w:val="0"/>
    </w:pPr>
  </w:style>
  <w:style w:type="character" w:customStyle="1" w:styleId="a8">
    <w:name w:val="フッター (文字)"/>
    <w:basedOn w:val="a0"/>
    <w:link w:val="a7"/>
    <w:uiPriority w:val="99"/>
    <w:rsid w:val="00466229"/>
  </w:style>
  <w:style w:type="table" w:styleId="a9">
    <w:name w:val="Table Grid"/>
    <w:basedOn w:val="a1"/>
    <w:uiPriority w:val="59"/>
    <w:rsid w:val="00A92B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FD06D-B398-4A66-981D-14CED03CA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2018-02-16T02:41:00Z</dcterms:created>
  <dc:creator>日下　智美</dc:creator>
  <cp:lastModifiedBy>小笠原 稔樹</cp:lastModifiedBy>
  <cp:lastPrinted>2020-05-08T05:04:00Z</cp:lastPrinted>
  <dcterms:modified xsi:type="dcterms:W3CDTF">2020-06-17T10:01:00Z</dcterms:modified>
  <cp:revision>41</cp:revision>
</cp:coreProperties>
</file>